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8E" w:rsidRPr="00814F61" w:rsidRDefault="00814F61" w:rsidP="00814F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1.1 к решению  от 23 мая 2014 года</w:t>
      </w:r>
    </w:p>
    <w:p w:rsidR="00FD4899" w:rsidRPr="00041E88" w:rsidRDefault="008E7A89" w:rsidP="00D9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E88">
        <w:rPr>
          <w:rFonts w:ascii="Times New Roman" w:hAnsi="Times New Roman"/>
          <w:b/>
          <w:sz w:val="24"/>
          <w:szCs w:val="24"/>
        </w:rPr>
        <w:t>ПОПРАВКИ</w:t>
      </w:r>
    </w:p>
    <w:p w:rsidR="008E7A89" w:rsidRPr="00BD298E" w:rsidRDefault="008E7A89" w:rsidP="00D9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E88">
        <w:rPr>
          <w:rFonts w:ascii="Times New Roman" w:hAnsi="Times New Roman"/>
          <w:b/>
          <w:sz w:val="24"/>
          <w:szCs w:val="24"/>
        </w:rPr>
        <w:t>в Бюджетный кодекс Российской Федерации</w:t>
      </w:r>
      <w:r w:rsidR="00BD298E" w:rsidRPr="00BD298E">
        <w:rPr>
          <w:rFonts w:ascii="Times New Roman" w:hAnsi="Times New Roman"/>
          <w:b/>
          <w:sz w:val="24"/>
          <w:szCs w:val="24"/>
        </w:rPr>
        <w:t xml:space="preserve"> </w:t>
      </w:r>
      <w:r w:rsidR="00BD298E">
        <w:rPr>
          <w:rFonts w:ascii="Times New Roman" w:hAnsi="Times New Roman"/>
          <w:b/>
          <w:sz w:val="24"/>
          <w:szCs w:val="24"/>
        </w:rPr>
        <w:t>в части сбалансированности бюджетов</w:t>
      </w:r>
    </w:p>
    <w:p w:rsidR="008E7A89" w:rsidRPr="00041E88" w:rsidRDefault="008E7A89" w:rsidP="00D9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83"/>
        <w:gridCol w:w="2828"/>
        <w:gridCol w:w="3119"/>
        <w:gridCol w:w="3147"/>
        <w:gridCol w:w="3373"/>
      </w:tblGrid>
      <w:tr w:rsidR="0095720F" w:rsidRPr="00C05A6B" w:rsidTr="00C05A6B">
        <w:trPr>
          <w:tblHeader/>
        </w:trPr>
        <w:tc>
          <w:tcPr>
            <w:tcW w:w="1418" w:type="dxa"/>
            <w:shd w:val="clear" w:color="auto" w:fill="auto"/>
            <w:vAlign w:val="center"/>
          </w:tcPr>
          <w:p w:rsidR="0095720F" w:rsidRPr="00C05A6B" w:rsidRDefault="00041E88" w:rsidP="004D2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5A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Место внесения поправки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Текст нормы Бюджетн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го кодекса, в которой предполагается поправка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Содержание поправки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Новая редакция текста с учетом предлагаемой 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правки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Обоснование, примечания</w:t>
            </w: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Абзац второй пункта 2 статьи 20  </w:t>
            </w:r>
          </w:p>
        </w:tc>
        <w:tc>
          <w:tcPr>
            <w:tcW w:w="2828" w:type="dxa"/>
            <w:shd w:val="clear" w:color="auto" w:fill="auto"/>
          </w:tcPr>
          <w:p w:rsidR="0095720F" w:rsidRPr="00C05A6B" w:rsidRDefault="0095720F" w:rsidP="008172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В случаях изменения 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става и (или) функций главных администрат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ров доходов бюджета, а также изменения при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ципов назначения и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своения структуры кодов классификации доходов бюджетов изменения в перечень главных адм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нистраторов доходов бюджета, а также в 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став закрепленных за ними кодов классифик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ции доходов бюджетов вносятся на основании нормативного правового акта (муниципального правового акта) фина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сового органа без внес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ния изменений в закон (решение) о бюджете.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8172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Предусмотреть внесение изменений в перечень гла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ных администраторов 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ходов бюджета, а также в состав закрепленных за 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ми кодов классификации доходов бюджетов на осн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вании правового акта 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нансового органа без вн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сения изменений в закон (решение) о бюджете</w:t>
            </w:r>
          </w:p>
        </w:tc>
        <w:tc>
          <w:tcPr>
            <w:tcW w:w="3147" w:type="dxa"/>
            <w:shd w:val="clear" w:color="auto" w:fill="auto"/>
          </w:tcPr>
          <w:p w:rsidR="0095720F" w:rsidRPr="00C05A6B" w:rsidRDefault="0095720F" w:rsidP="008172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В случаях изменения сост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ва и (или) функций главных администраторов доходов бюджета, а также измен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ния принципов назначения и присвоения структуры кодов классификации дох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дов бюджетов изменения в перечень главных админ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страторов доходов бюдж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та, а также в состав закре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ленных за ними кодов кла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сификации доходов бюдж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тов вносятся на основании правового акта финансового органа без внесения изм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нений в закон (решение) о бюджете.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8172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Учитывая, что перечень гла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ных администраторов доходов бюджета и закрепляемых за ними кодов классификации доходов бюджетов не соде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жит норм права, то есть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вил поведения, рассчитанных на неоднократное применение и влекущих юридические 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следствия для неопределенн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го круга лиц, либо норм, 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торые вводят в действие но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мы права, а также изменяют или отменяют действующие нормы права, в связи с чем, не обладает признаками норм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тивного правового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акта, пол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гаем возможным вносить 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менения в перечень главных администраторов доходов бюджета и закрепляемых за ними кодов классификации доходов бюджетов на основ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нии правового акта </w:t>
            </w:r>
            <w:bookmarkStart w:id="0" w:name="_GoBack"/>
            <w:bookmarkEnd w:id="0"/>
            <w:r w:rsidRPr="00C05A6B">
              <w:rPr>
                <w:rFonts w:ascii="Times New Roman" w:hAnsi="Times New Roman"/>
                <w:sz w:val="24"/>
                <w:szCs w:val="24"/>
              </w:rPr>
              <w:t>финанс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вого органа</w:t>
            </w: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Статья 34</w:t>
            </w:r>
          </w:p>
        </w:tc>
        <w:tc>
          <w:tcPr>
            <w:tcW w:w="2828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«Принцип эффективн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сти использования бю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жетных средств означ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ет, что при составлении и исполнении бюджетов участники бюджетного процесса в рамках уст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новленных им бюдже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ных полномочий дол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ны исходить из необх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димости достижения з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данных результатов с использованием на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меньшего объема средств (экономности) и (или) достижения на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лучшего результата с использованием опред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ленного бюджетом об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ема средств (результ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тивности)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pStyle w:val="a4"/>
              <w:jc w:val="both"/>
            </w:pPr>
            <w:r w:rsidRPr="00C05A6B">
              <w:lastRenderedPageBreak/>
              <w:t xml:space="preserve">Предлагается расширить перечень лиц, на которых распространяется принцип </w:t>
            </w:r>
            <w:r w:rsidRPr="00C05A6B">
              <w:lastRenderedPageBreak/>
              <w:t>эффективности использ</w:t>
            </w:r>
            <w:r w:rsidRPr="00C05A6B">
              <w:t>о</w:t>
            </w:r>
            <w:r w:rsidRPr="00C05A6B">
              <w:t>вания бюджетных средств, юридическими лицами – получателями субсидий из бюджетов бюджетной си</w:t>
            </w:r>
            <w:r w:rsidRPr="00C05A6B">
              <w:t>с</w:t>
            </w:r>
            <w:r w:rsidRPr="00C05A6B">
              <w:t>темы</w:t>
            </w:r>
          </w:p>
        </w:tc>
        <w:tc>
          <w:tcPr>
            <w:tcW w:w="3147" w:type="dxa"/>
            <w:shd w:val="clear" w:color="auto" w:fill="auto"/>
          </w:tcPr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«Принцип эффективности использования бюджетных средств означает, что при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составлении и исполнении бюджетов участники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жетного процесса в рамках установленных им бюдже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ных полномочий, а также юридические лица, явля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щиеся получателями субс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дий из бюджетов бюдже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ной системы Российской Федерации, должны исх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дить из необходимости до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тижения заданных резул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татов с использованием наименьшего объема средств (экономности) и (или) достижения наилу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ч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шего результата с использ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ванием определенного бюджетом объема средств (результативности).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pStyle w:val="a4"/>
              <w:jc w:val="both"/>
            </w:pPr>
            <w:r w:rsidRPr="00C05A6B">
              <w:lastRenderedPageBreak/>
              <w:t>Действующий вариант статьи 34 предусматривает примен</w:t>
            </w:r>
            <w:r w:rsidRPr="00C05A6B">
              <w:t>е</w:t>
            </w:r>
            <w:r w:rsidRPr="00C05A6B">
              <w:t xml:space="preserve">ние принципа эффективности </w:t>
            </w:r>
            <w:r w:rsidRPr="00C05A6B">
              <w:lastRenderedPageBreak/>
              <w:t>только по отношению к уч</w:t>
            </w:r>
            <w:r w:rsidRPr="00C05A6B">
              <w:t>а</w:t>
            </w:r>
            <w:r w:rsidRPr="00C05A6B">
              <w:t>стникам бюджетного проце</w:t>
            </w:r>
            <w:r w:rsidRPr="00C05A6B">
              <w:t>с</w:t>
            </w:r>
            <w:r w:rsidRPr="00C05A6B">
              <w:t>са. Однако бюджетные сре</w:t>
            </w:r>
            <w:r w:rsidRPr="00C05A6B">
              <w:t>д</w:t>
            </w:r>
            <w:r w:rsidRPr="00C05A6B">
              <w:t>ства также предоставляются юридическим лицам, в час</w:t>
            </w:r>
            <w:r w:rsidRPr="00C05A6B">
              <w:t>т</w:t>
            </w:r>
            <w:r w:rsidRPr="00C05A6B">
              <w:t>ности, бюджетным и авт</w:t>
            </w:r>
            <w:r w:rsidRPr="00C05A6B">
              <w:t>о</w:t>
            </w:r>
            <w:r w:rsidRPr="00C05A6B">
              <w:t>номным учреждениям, в фо</w:t>
            </w:r>
            <w:r w:rsidRPr="00C05A6B">
              <w:t>р</w:t>
            </w:r>
            <w:r w:rsidRPr="00C05A6B">
              <w:t>ме субсидий на выполнение государственного (муниц</w:t>
            </w:r>
            <w:r w:rsidRPr="00C05A6B">
              <w:t>и</w:t>
            </w:r>
            <w:r w:rsidRPr="00C05A6B">
              <w:t>пального) задания. Распр</w:t>
            </w:r>
            <w:r w:rsidRPr="00C05A6B">
              <w:t>о</w:t>
            </w:r>
            <w:r w:rsidRPr="00C05A6B">
              <w:t>странение на них принципа эффективности будет спосо</w:t>
            </w:r>
            <w:r w:rsidRPr="00C05A6B">
              <w:t>б</w:t>
            </w:r>
            <w:r w:rsidRPr="00C05A6B">
              <w:t>ствовать повышению ответс</w:t>
            </w:r>
            <w:r w:rsidRPr="00C05A6B">
              <w:t>т</w:t>
            </w:r>
            <w:r w:rsidRPr="00C05A6B">
              <w:t>венности юридических лиц за эффективное использование бюджетных средств, и оп</w:t>
            </w:r>
            <w:r w:rsidRPr="00C05A6B">
              <w:t>о</w:t>
            </w:r>
            <w:r w:rsidRPr="00C05A6B">
              <w:t>средованно – повышению э</w:t>
            </w:r>
            <w:r w:rsidRPr="00C05A6B">
              <w:t>ф</w:t>
            </w:r>
            <w:r w:rsidRPr="00C05A6B">
              <w:t>фективности в части распор</w:t>
            </w:r>
            <w:r w:rsidRPr="00C05A6B">
              <w:t>я</w:t>
            </w:r>
            <w:r w:rsidRPr="00C05A6B">
              <w:t>дителей средств бюджета.</w:t>
            </w: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ст.35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95720F" w:rsidRPr="00C05A6B" w:rsidRDefault="002C72A9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Принцип общего (сов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купного) покрытия ра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ходов бюджетов означ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ет, что расходы бюджета не могут быть увязаны с определенными доход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ми бюджета и источн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ками финансирования дефицита бюджета, если иное не предусмотрено законом (решением) о бюджете в части, к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сающейся:</w:t>
            </w:r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субвенций и субсидий, полученных из других бюджетов бюджетной системы Российской 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дерации;</w:t>
            </w:r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средств целевых ин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странных кредитов (з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имствований);</w:t>
            </w:r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добровольных взносов, пожертвований, средств самообложения граждан;</w:t>
            </w:r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расходов бюджета, ос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ществляемых в соотве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ствии с международн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ми договорами (согл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шениями) с участием Российской Федерации;</w:t>
            </w:r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расходов бюджета, ос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ществляемых за пред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лами территории Ро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сийской Федерации;</w:t>
            </w:r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отдельных видов нен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логовых доходов, пре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лагаемых к введению (отражению в бюджете) начиная с очередного финансового года;</w:t>
            </w:r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расходов бюджета, ос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ществляемых в случаях и в пределах поступления отдельных видов нен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логовых доходов</w:t>
            </w:r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pStyle w:val="a4"/>
              <w:jc w:val="both"/>
            </w:pPr>
            <w:r w:rsidRPr="00C05A6B">
              <w:lastRenderedPageBreak/>
              <w:t>Статью 35 дополнить абз</w:t>
            </w:r>
            <w:r w:rsidRPr="00C05A6B">
              <w:t>а</w:t>
            </w:r>
            <w:r w:rsidRPr="00C05A6B">
              <w:t>цем 9 следующего соде</w:t>
            </w:r>
            <w:r w:rsidRPr="00C05A6B">
              <w:t>р</w:t>
            </w:r>
            <w:r w:rsidRPr="00C05A6B">
              <w:t>жания</w:t>
            </w:r>
          </w:p>
        </w:tc>
        <w:tc>
          <w:tcPr>
            <w:tcW w:w="3147" w:type="dxa"/>
            <w:shd w:val="clear" w:color="auto" w:fill="auto"/>
          </w:tcPr>
          <w:p w:rsidR="0095720F" w:rsidRPr="00C05A6B" w:rsidRDefault="002C72A9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Принцип общего (сов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купного) покрытия расх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дов бюджетов означает, что расходы бюджета не могут быть увязаны с определе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ными доходами бюджета и источниками финансиров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ния дефицита бюджета, 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ли иное не предусмотрено законом (решением) о бю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жете в части, касающейся:</w:t>
            </w:r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5720F" w:rsidRPr="002C72A9" w:rsidRDefault="0095720F" w:rsidP="00C05A6B">
            <w:pPr>
              <w:pStyle w:val="a4"/>
              <w:jc w:val="both"/>
            </w:pPr>
            <w:r w:rsidRPr="002C72A9">
              <w:t xml:space="preserve">средств дорожных фондов </w:t>
            </w:r>
            <w:r w:rsidRPr="002C72A9">
              <w:lastRenderedPageBreak/>
              <w:t>субъектов Российской Ф</w:t>
            </w:r>
            <w:r w:rsidRPr="002C72A9">
              <w:t>е</w:t>
            </w:r>
            <w:r w:rsidRPr="002C72A9">
              <w:t>дерации и муниципальных дорожных фондов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pStyle w:val="a4"/>
              <w:jc w:val="both"/>
            </w:pPr>
            <w:r w:rsidRPr="00C05A6B">
              <w:lastRenderedPageBreak/>
              <w:t>Статья 35 Бюджетного коде</w:t>
            </w:r>
            <w:r w:rsidRPr="00C05A6B">
              <w:t>к</w:t>
            </w:r>
            <w:r w:rsidRPr="00C05A6B">
              <w:t>са РФ устанавливает принцип общего (совокупного) покр</w:t>
            </w:r>
            <w:r w:rsidRPr="00C05A6B">
              <w:t>ы</w:t>
            </w:r>
            <w:r w:rsidRPr="00C05A6B">
              <w:t>тия расходов бюджетов, кот</w:t>
            </w:r>
            <w:r w:rsidRPr="00C05A6B">
              <w:t>о</w:t>
            </w:r>
            <w:r w:rsidRPr="00C05A6B">
              <w:t>рый означает, что расходы бюджетов не могут быть ув</w:t>
            </w:r>
            <w:r w:rsidRPr="00C05A6B">
              <w:t>я</w:t>
            </w:r>
            <w:r w:rsidRPr="00C05A6B">
              <w:t>заны с определенными дох</w:t>
            </w:r>
            <w:r w:rsidRPr="00C05A6B">
              <w:t>о</w:t>
            </w:r>
            <w:r w:rsidRPr="00C05A6B">
              <w:t>дами бюджетов, если иное не предусмотрено законом (р</w:t>
            </w:r>
            <w:r w:rsidRPr="00C05A6B">
              <w:t>е</w:t>
            </w:r>
            <w:r w:rsidRPr="00C05A6B">
              <w:t>шением) о бюджете в части касающейся отдельных видов доходов и расходов, перечи</w:t>
            </w:r>
            <w:r w:rsidRPr="00C05A6B">
              <w:t>с</w:t>
            </w:r>
            <w:r w:rsidRPr="00C05A6B">
              <w:t xml:space="preserve">ленных в этой же статье. </w:t>
            </w:r>
            <w:proofErr w:type="gramStart"/>
            <w:r w:rsidRPr="00C05A6B">
              <w:t>Вм</w:t>
            </w:r>
            <w:r w:rsidRPr="00C05A6B">
              <w:t>е</w:t>
            </w:r>
            <w:r w:rsidRPr="00C05A6B">
              <w:lastRenderedPageBreak/>
              <w:t>сте с тем в перечень не попали доходы дорожных фондов, носящих целевой характер, в результате чего у муниц</w:t>
            </w:r>
            <w:r w:rsidRPr="00C05A6B">
              <w:t>и</w:t>
            </w:r>
            <w:r w:rsidRPr="00C05A6B">
              <w:t>пальных образований нет возможности включать в и</w:t>
            </w:r>
            <w:r w:rsidRPr="00C05A6B">
              <w:t>с</w:t>
            </w:r>
            <w:r w:rsidRPr="00C05A6B">
              <w:t>точники формирования д</w:t>
            </w:r>
            <w:r w:rsidRPr="00C05A6B">
              <w:t>о</w:t>
            </w:r>
            <w:r w:rsidRPr="00C05A6B">
              <w:t>рожных фондов налоговые доходы, помимо установле</w:t>
            </w:r>
            <w:r w:rsidRPr="00C05A6B">
              <w:t>н</w:t>
            </w:r>
            <w:r w:rsidRPr="00C05A6B">
              <w:t>ных статьей 179.4 Бюджетн</w:t>
            </w:r>
            <w:r w:rsidRPr="00C05A6B">
              <w:t>о</w:t>
            </w:r>
            <w:r w:rsidRPr="00C05A6B">
              <w:t>го кодекса РФ, не нарушая данный принцип</w:t>
            </w:r>
            <w:proofErr w:type="gramEnd"/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1C" w:rsidRPr="00C05A6B" w:rsidTr="00C05A6B">
        <w:tc>
          <w:tcPr>
            <w:tcW w:w="1418" w:type="dxa"/>
            <w:shd w:val="clear" w:color="auto" w:fill="auto"/>
          </w:tcPr>
          <w:p w:rsidR="00EB6C1C" w:rsidRPr="00C05A6B" w:rsidRDefault="00EB6C1C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EB6C1C" w:rsidRPr="00C05A6B" w:rsidRDefault="002C72A9" w:rsidP="002C72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C1C" w:rsidRPr="00C05A6B">
              <w:rPr>
                <w:rFonts w:ascii="Times New Roman" w:hAnsi="Times New Roman"/>
                <w:sz w:val="24"/>
                <w:szCs w:val="24"/>
              </w:rPr>
              <w:t xml:space="preserve">пункт 1 статья 46 </w:t>
            </w:r>
          </w:p>
        </w:tc>
        <w:tc>
          <w:tcPr>
            <w:tcW w:w="2828" w:type="dxa"/>
            <w:shd w:val="clear" w:color="auto" w:fill="auto"/>
          </w:tcPr>
          <w:p w:rsidR="00EB6C1C" w:rsidRPr="00C05A6B" w:rsidRDefault="002C72A9" w:rsidP="00C05A6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="00EB6C1C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суммы дене</w:t>
            </w:r>
            <w:r w:rsidR="00EB6C1C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EB6C1C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взысканий (штр</w:t>
            </w:r>
            <w:r w:rsidR="00EB6C1C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B6C1C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фов) за нарушение зак</w:t>
            </w:r>
            <w:r w:rsidR="00EB6C1C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B6C1C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нодательства Российской Федерации о пожарной безопасности:</w:t>
            </w:r>
          </w:p>
          <w:p w:rsidR="00EB6C1C" w:rsidRPr="00C05A6B" w:rsidRDefault="00EB6C1C" w:rsidP="00C05A6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федеральный бюджет - по нормативу 50 процентов;</w:t>
            </w:r>
          </w:p>
          <w:p w:rsidR="00EB6C1C" w:rsidRPr="00C05A6B" w:rsidRDefault="00EB6C1C" w:rsidP="00C05A6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бюджеты субъе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Российской Федер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- по нормативу 50 процентов</w:t>
            </w:r>
            <w:proofErr w:type="gramStart"/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C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EB6C1C" w:rsidRPr="00C05A6B" w:rsidRDefault="00EB6C1C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B6C1C" w:rsidRPr="00C05A6B" w:rsidRDefault="00EB6C1C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Предлагается перераспр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делить доходы от штрафов за несоблюдение законод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тельства о пожарной без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пасности в пользу муниц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3147" w:type="dxa"/>
            <w:shd w:val="clear" w:color="auto" w:fill="auto"/>
          </w:tcPr>
          <w:p w:rsidR="00EB6C1C" w:rsidRPr="00C05A6B" w:rsidRDefault="002C72A9" w:rsidP="00C05A6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="00EB6C1C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8) суммы денежных </w:t>
            </w:r>
            <w:r w:rsidR="00EB6C1C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взысканий (штрафов) за н</w:t>
            </w:r>
            <w:r w:rsidR="00EB6C1C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B6C1C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рушение законодательства Российской Федерации о пожарной безопасности:</w:t>
            </w:r>
          </w:p>
          <w:p w:rsidR="00EB6C1C" w:rsidRPr="00C05A6B" w:rsidRDefault="00EB6C1C" w:rsidP="00C05A6B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бюджеты субъектов Российской Федерации - по нормативу 50 процентов;</w:t>
            </w:r>
          </w:p>
          <w:p w:rsidR="00EB6C1C" w:rsidRPr="00C05A6B" w:rsidRDefault="00EB6C1C" w:rsidP="0081729F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в бюджеты муниц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пальных районов, горо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ских округов, городов 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дерального значения Мос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вы и Санкт-Петербурга по месту нахождения органа или должностного лица, принявшего решение о 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ложении денежного вз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скания (штрафа), - по но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мативу 50 процентов</w:t>
            </w:r>
            <w:proofErr w:type="gramStart"/>
            <w:r w:rsidR="002C72A9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EB6C1C" w:rsidRPr="00C05A6B" w:rsidRDefault="00EB6C1C" w:rsidP="00C05A6B">
            <w:pPr>
              <w:pStyle w:val="a4"/>
              <w:jc w:val="both"/>
            </w:pPr>
            <w:r w:rsidRPr="00C05A6B">
              <w:lastRenderedPageBreak/>
              <w:t xml:space="preserve">В соответствии с законом от  </w:t>
            </w:r>
            <w:r w:rsidRPr="00C05A6B">
              <w:lastRenderedPageBreak/>
              <w:t>06.10.2003 №131-ФЗ «Об о</w:t>
            </w:r>
            <w:r w:rsidRPr="00C05A6B">
              <w:t>б</w:t>
            </w:r>
            <w:r w:rsidRPr="00C05A6B">
              <w:t>щих принципах организации местного самоуправления в РФ» к вопросам местного зн</w:t>
            </w:r>
            <w:r w:rsidRPr="00C05A6B">
              <w:t>а</w:t>
            </w:r>
            <w:r w:rsidRPr="00C05A6B">
              <w:t>чения относится обеспечение первичных мер пожарной безопасности, в связи с чем, денежные взыскания (штр</w:t>
            </w:r>
            <w:r w:rsidRPr="00C05A6B">
              <w:t>а</w:t>
            </w:r>
            <w:r w:rsidRPr="00C05A6B">
              <w:t>фы) в случае нарушение зак</w:t>
            </w:r>
            <w:r w:rsidRPr="00C05A6B">
              <w:t>о</w:t>
            </w:r>
            <w:r w:rsidRPr="00C05A6B">
              <w:t>нодательства о пожарной безопасности, целесообразно зачислять  по месту нанесения ущерба.</w:t>
            </w: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п.4 ст.46</w:t>
            </w:r>
          </w:p>
          <w:p w:rsidR="0095720F" w:rsidRPr="00C05A6B" w:rsidRDefault="0095720F" w:rsidP="00C05A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95720F" w:rsidRPr="00C05A6B" w:rsidRDefault="002C72A9" w:rsidP="00C05A6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4. Суммы денежных взысканий (штрафов) за нарушение бюджетного законодательства Ро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сийской Федерации (в части бюджетов субъе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тов Российской Федер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ции), а также денежных взысканий (штрафов), установленных законами субъектов Российской Федерации, за исключ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нием денежных взыск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ний (штрафов) за нес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блюдение муниципал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ных правовых актов, подлежат зачислению в бюджеты соответству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ю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щих субъектов Росси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ской Федерации по но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мативу 100 процентов.</w:t>
            </w:r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Суммы денежных вз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сканий (штрафов) за 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соблюдение муниц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пальных правовых актов подлежат зачислению в бюджеты муниципал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ных образований, кот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рыми приняты соотве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ствующие муниципал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ные правовые акты, по нормативу 100 проце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Start"/>
            <w:r w:rsidR="002C72A9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изложить в редакции</w:t>
            </w:r>
          </w:p>
        </w:tc>
        <w:tc>
          <w:tcPr>
            <w:tcW w:w="3147" w:type="dxa"/>
            <w:shd w:val="clear" w:color="auto" w:fill="auto"/>
          </w:tcPr>
          <w:p w:rsidR="0095720F" w:rsidRPr="00C05A6B" w:rsidRDefault="002C72A9" w:rsidP="00C05A6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4. Суммы денежных вз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сканий (штрафов) за нар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шение бюджетного закон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дательства Российской Ф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дерации (в части бюджетов субъектов Российской Ф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дерации) подлежат зачисл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нию в бюджеты соответс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вующих субъектов Росси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ской Федерации по норм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тиву 100 процентов.</w:t>
            </w:r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сийской Федерации, а также суммы денежных взыск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ний (штрафов) за несобл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дение муниципальных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вовых актов подлежат 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числению в бюджеты мун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ципальных образований, которыми приняты соотве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ствующие муниципальные правовые акты, по нормат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ву 100 процентов</w:t>
            </w:r>
            <w:proofErr w:type="gramStart"/>
            <w:r w:rsidR="002C72A9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95720F" w:rsidRPr="00C05A6B" w:rsidRDefault="0095720F" w:rsidP="00C05A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81729F">
            <w:pPr>
              <w:pStyle w:val="a4"/>
              <w:jc w:val="both"/>
            </w:pPr>
            <w:r w:rsidRPr="00C05A6B">
              <w:lastRenderedPageBreak/>
              <w:t>В соответствии с действу</w:t>
            </w:r>
            <w:r w:rsidRPr="00C05A6B">
              <w:t>ю</w:t>
            </w:r>
            <w:r w:rsidRPr="00C05A6B">
              <w:t>щей редакцией статьи 46 Бюджетного кодекса Росси</w:t>
            </w:r>
            <w:r w:rsidRPr="00C05A6B">
              <w:t>й</w:t>
            </w:r>
            <w:r w:rsidRPr="00C05A6B">
              <w:t>ской Федерации денежные взыскания (штрафы), уст</w:t>
            </w:r>
            <w:r w:rsidRPr="00C05A6B">
              <w:t>а</w:t>
            </w:r>
            <w:r w:rsidRPr="00C05A6B">
              <w:t>новленные законами субъе</w:t>
            </w:r>
            <w:r w:rsidRPr="00C05A6B">
              <w:t>к</w:t>
            </w:r>
            <w:r w:rsidRPr="00C05A6B">
              <w:t>тов Российской Федерации подлежат зачислению в бю</w:t>
            </w:r>
            <w:r w:rsidRPr="00C05A6B">
              <w:t>д</w:t>
            </w:r>
            <w:r w:rsidRPr="00C05A6B">
              <w:t>жеты соответствующих суб</w:t>
            </w:r>
            <w:r w:rsidRPr="00C05A6B">
              <w:t>ъ</w:t>
            </w:r>
            <w:r w:rsidRPr="00C05A6B">
              <w:t>ектов Российской Федерации по нормативу 100 процентов. Вместе с тем, законами суб</w:t>
            </w:r>
            <w:r w:rsidRPr="00C05A6B">
              <w:t>ъ</w:t>
            </w:r>
            <w:r w:rsidRPr="00C05A6B">
              <w:t xml:space="preserve">ектов Российской Федерации в основном установлены виды правонарушений, за которые </w:t>
            </w:r>
            <w:r w:rsidRPr="00C05A6B">
              <w:lastRenderedPageBreak/>
              <w:t>взыскиваются администр</w:t>
            </w:r>
            <w:r w:rsidRPr="00C05A6B">
              <w:t>а</w:t>
            </w:r>
            <w:r w:rsidRPr="00C05A6B">
              <w:t>тивные штрафы, выявление которых наиболее эффективно на уровне муниципальных о</w:t>
            </w:r>
            <w:r w:rsidRPr="00C05A6B">
              <w:t>б</w:t>
            </w:r>
            <w:r w:rsidRPr="00C05A6B">
              <w:t>разований (например, за з</w:t>
            </w:r>
            <w:r w:rsidRPr="00C05A6B">
              <w:t>а</w:t>
            </w:r>
            <w:r w:rsidRPr="00C05A6B">
              <w:t>грязнение территории, выброс мусора, торговлю в неуст</w:t>
            </w:r>
            <w:r w:rsidRPr="00C05A6B">
              <w:t>а</w:t>
            </w:r>
            <w:r w:rsidRPr="00C05A6B">
              <w:t>новленных местах, нарушение тишины и покоя граждан и т.п.). Таким образом, несмо</w:t>
            </w:r>
            <w:r w:rsidRPr="00C05A6B">
              <w:t>т</w:t>
            </w:r>
            <w:r w:rsidRPr="00C05A6B">
              <w:t>ря на то, что правонарушения совершаются на территориях муниципальных образований, штрафы поступают в облас</w:t>
            </w:r>
            <w:r w:rsidRPr="00C05A6B">
              <w:t>т</w:t>
            </w:r>
            <w:r w:rsidRPr="00C05A6B">
              <w:t>ной бюджет. Реализация вн</w:t>
            </w:r>
            <w:r w:rsidRPr="00C05A6B">
              <w:t>о</w:t>
            </w:r>
            <w:r w:rsidRPr="00C05A6B">
              <w:t>симого предложения будет потенциально способствовать увеличению доходной части местных бюджетов за счет п</w:t>
            </w:r>
            <w:r w:rsidRPr="00C05A6B">
              <w:t>о</w:t>
            </w:r>
            <w:r w:rsidRPr="00C05A6B">
              <w:t>вышения эффективности р</w:t>
            </w:r>
            <w:r w:rsidRPr="00C05A6B">
              <w:t>а</w:t>
            </w:r>
            <w:r w:rsidRPr="00C05A6B">
              <w:t>боты по выявлению админ</w:t>
            </w:r>
            <w:r w:rsidRPr="00C05A6B">
              <w:t>и</w:t>
            </w:r>
            <w:r w:rsidRPr="00C05A6B">
              <w:t>стративных правонарушений</w:t>
            </w:r>
          </w:p>
        </w:tc>
      </w:tr>
      <w:tr w:rsidR="00EB6C1C" w:rsidRPr="00C05A6B" w:rsidTr="00C05A6B">
        <w:tc>
          <w:tcPr>
            <w:tcW w:w="1418" w:type="dxa"/>
            <w:shd w:val="clear" w:color="auto" w:fill="auto"/>
          </w:tcPr>
          <w:p w:rsidR="00EB6C1C" w:rsidRPr="00C05A6B" w:rsidRDefault="00EB6C1C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EB6C1C" w:rsidRPr="00C05A6B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Статья 50</w:t>
            </w:r>
          </w:p>
          <w:p w:rsidR="002F1056" w:rsidRPr="00C05A6B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9F" w:rsidRPr="00C05A6B" w:rsidRDefault="0081729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Статья 56</w:t>
            </w:r>
          </w:p>
        </w:tc>
        <w:tc>
          <w:tcPr>
            <w:tcW w:w="2828" w:type="dxa"/>
            <w:shd w:val="clear" w:color="auto" w:fill="auto"/>
          </w:tcPr>
          <w:p w:rsidR="002F1056" w:rsidRPr="00C05A6B" w:rsidRDefault="002F1056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Статья 50. Налоговые доходы федерального бюджета</w:t>
            </w:r>
          </w:p>
          <w:p w:rsidR="002F1056" w:rsidRPr="00C05A6B" w:rsidRDefault="002F1056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В федеральный бюджет зачисляются налоговые доходы от следующих федеральных налогов и сборов, налогов, пред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смотренных специал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ными налоговыми реж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мами:…</w:t>
            </w:r>
          </w:p>
          <w:p w:rsidR="002F1056" w:rsidRPr="00C05A6B" w:rsidRDefault="002F1056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«налога на доходы физ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ческих лиц, уплачива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мого иностранными гражданами в виде фи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сированного авансового платежа при осущест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лении ими на террит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рии Российской Федер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ции трудовой деятельн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сти на основании пате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та, - по нормативу 50 процентов.</w:t>
            </w:r>
          </w:p>
          <w:p w:rsidR="002F1056" w:rsidRDefault="002F1056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729F" w:rsidRPr="00C05A6B" w:rsidRDefault="0081729F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1056" w:rsidRPr="00C05A6B" w:rsidRDefault="002F1056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Пункт 2 статьи 56</w:t>
            </w:r>
          </w:p>
          <w:p w:rsidR="002F1056" w:rsidRPr="00C05A6B" w:rsidRDefault="002F1056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«2. В бюджеты субъе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тов Российской Федер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ции подлежат зачисл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нию налоговые доходы от следующих федерал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ных налогов и сборов, в том числе предусмо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ренных специальными налоговыми режимами налогов:</w:t>
            </w:r>
          </w:p>
          <w:p w:rsidR="00EB6C1C" w:rsidRPr="00C05A6B" w:rsidRDefault="002F1056" w:rsidP="00817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налога на доходы физ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ческих лиц, уплачива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мого иностранными гражданами в виде фи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сированного авансового платежа при осущест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лении ими на террит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рии Российской Федер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ции трудовой деятельн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сти на основании пате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та, - по нормативу 50 процентов;</w:t>
            </w:r>
          </w:p>
        </w:tc>
        <w:tc>
          <w:tcPr>
            <w:tcW w:w="3119" w:type="dxa"/>
            <w:shd w:val="clear" w:color="auto" w:fill="auto"/>
          </w:tcPr>
          <w:p w:rsidR="005D7D14" w:rsidRPr="00C05A6B" w:rsidRDefault="00EB6C1C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В настоящее время данный доходный источник зачи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ляется в размере 50% в 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деральный бюджет, 50% - в бюджеты субъектов.</w:t>
            </w:r>
            <w:r w:rsidR="005D7D14" w:rsidRPr="00C0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C1C" w:rsidRPr="00C05A6B" w:rsidRDefault="005D7D14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Зачислять в бюджеты суб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ъ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ектов РФ налог на доходы физических лиц, уплач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ваемый иностранными гр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жданами, осуществляющ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ми трудовую деятельность на основе патента, по но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мативу 100%.</w:t>
            </w:r>
          </w:p>
          <w:p w:rsidR="00EB6C1C" w:rsidRPr="00C05A6B" w:rsidRDefault="00EB6C1C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EB6C1C" w:rsidRPr="00C05A6B" w:rsidRDefault="002F1056" w:rsidP="002C7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Статья 50 абзац</w:t>
            </w:r>
            <w:r w:rsidR="002C7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2A9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«налога на доходы физических лиц, уплачиваемого иностра</w:t>
            </w:r>
            <w:r w:rsidR="002C72A9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2C72A9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ными гражданами в виде фиксированного авансового платежа при осуществлении ими на территории Росси</w:t>
            </w:r>
            <w:r w:rsidR="002C72A9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2C72A9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 трудовой деятельности на основании патента, - по нормативу 50 процентов</w:t>
            </w:r>
            <w:r w:rsidR="002C72A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 исключить.</w:t>
            </w:r>
          </w:p>
          <w:p w:rsidR="002F1056" w:rsidRPr="00C05A6B" w:rsidRDefault="002F1056" w:rsidP="00C05A6B">
            <w:pPr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E88" w:rsidRPr="00C05A6B" w:rsidRDefault="00041E88" w:rsidP="00C05A6B">
            <w:pPr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056" w:rsidRPr="00C05A6B" w:rsidRDefault="002F1056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Пункт 2 статьи 56 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ложить в редакции:</w:t>
            </w:r>
          </w:p>
          <w:p w:rsidR="002F1056" w:rsidRPr="00C05A6B" w:rsidRDefault="002F1056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«2. В бюджеты субъектов Российской Федерации подлежат зачислению нал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говые доходы от следу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щих федеральных налогов и сборов, в том числе пред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смотренных специальными налоговыми режимами н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логов:</w:t>
            </w:r>
            <w:r w:rsidR="005D7D14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  <w:p w:rsidR="002F1056" w:rsidRPr="00C05A6B" w:rsidRDefault="002F1056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налога на доходы физич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ских лиц, уплачиваемого иностранными гражданами в виде фиксированного авансового платежа при осуществлении ими на те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ритории Российской Фед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рации трудовой деятельн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 на основании патента, - 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нормативу 100 проце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тов;</w:t>
            </w:r>
          </w:p>
          <w:p w:rsidR="002F1056" w:rsidRPr="00C05A6B" w:rsidRDefault="002F1056" w:rsidP="00C05A6B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EB6C1C" w:rsidRPr="00C05A6B" w:rsidRDefault="00EB6C1C" w:rsidP="00C05A6B">
            <w:pPr>
              <w:pStyle w:val="a4"/>
              <w:jc w:val="both"/>
            </w:pPr>
          </w:p>
        </w:tc>
      </w:tr>
      <w:tr w:rsidR="005D7D14" w:rsidRPr="00C05A6B" w:rsidTr="00C05A6B">
        <w:tc>
          <w:tcPr>
            <w:tcW w:w="1418" w:type="dxa"/>
            <w:shd w:val="clear" w:color="auto" w:fill="auto"/>
          </w:tcPr>
          <w:p w:rsidR="005D7D14" w:rsidRPr="00C05A6B" w:rsidRDefault="005D7D14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D7D14" w:rsidRPr="00C05A6B" w:rsidRDefault="005D7D14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Статья 56</w:t>
            </w:r>
          </w:p>
        </w:tc>
        <w:tc>
          <w:tcPr>
            <w:tcW w:w="2828" w:type="dxa"/>
            <w:shd w:val="clear" w:color="auto" w:fill="auto"/>
          </w:tcPr>
          <w:p w:rsidR="005D7D14" w:rsidRPr="00C05A6B" w:rsidRDefault="005D7D14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Пункт 2 статьи 56</w:t>
            </w:r>
          </w:p>
          <w:p w:rsidR="005D7D14" w:rsidRPr="00C05A6B" w:rsidRDefault="005D7D14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«2. В бюджеты субъе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тов Российской Федер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ции подлежат зачисл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нию налоговые доходы от следующих федерал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ных налогов и сборов, в том числе предусмо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ренных специальными налоговыми режимами налогов:…</w:t>
            </w:r>
          </w:p>
          <w:p w:rsidR="005D7D14" w:rsidRPr="00C05A6B" w:rsidRDefault="005D7D14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налога на доходы физических лиц - по нормативу 85 процентов;</w:t>
            </w:r>
          </w:p>
          <w:p w:rsidR="005D7D14" w:rsidRPr="00C05A6B" w:rsidRDefault="005D7D14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D14" w:rsidRPr="00C05A6B" w:rsidRDefault="005D7D14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D7D14" w:rsidRPr="00C05A6B" w:rsidRDefault="005D7D14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Уточнить норму</w:t>
            </w:r>
          </w:p>
        </w:tc>
        <w:tc>
          <w:tcPr>
            <w:tcW w:w="3147" w:type="dxa"/>
            <w:shd w:val="clear" w:color="auto" w:fill="auto"/>
          </w:tcPr>
          <w:p w:rsidR="005D7D14" w:rsidRPr="00C05A6B" w:rsidRDefault="005D7D14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Пункт 2 статьи 56</w:t>
            </w:r>
          </w:p>
          <w:p w:rsidR="005D7D14" w:rsidRPr="00C05A6B" w:rsidRDefault="005D7D14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«2. В бюджеты субъектов Российской Федерации подлежат зачислению нал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говые доходы от следу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щих федеральных налогов и сборов, в том числе пред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смотренных специальными налоговыми режимами н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логов:…</w:t>
            </w:r>
          </w:p>
          <w:p w:rsidR="005D7D14" w:rsidRPr="0081729F" w:rsidRDefault="005D7D14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налога на доходы ф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зических лиц - по нормат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 85 процентов, </w:t>
            </w:r>
            <w:r w:rsidRPr="00C05A6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 искл</w:t>
            </w:r>
            <w:r w:rsidRPr="00C05A6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ю</w:t>
            </w:r>
            <w:r w:rsidRPr="00C05A6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чением налога на доходы физических лиц</w:t>
            </w:r>
            <w:r w:rsidR="0081729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="0081729F" w:rsidRPr="0081729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уплач</w:t>
            </w:r>
            <w:r w:rsidR="0081729F" w:rsidRPr="0081729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</w:t>
            </w:r>
            <w:r w:rsidR="0081729F" w:rsidRPr="0081729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ваемого иностранными гражданами в виде фикс</w:t>
            </w:r>
            <w:r w:rsidR="0081729F" w:rsidRPr="0081729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</w:t>
            </w:r>
            <w:r w:rsidR="0081729F" w:rsidRPr="0081729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рованного авансового пл</w:t>
            </w:r>
            <w:r w:rsidR="0081729F" w:rsidRPr="0081729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</w:t>
            </w:r>
            <w:r w:rsidR="0081729F" w:rsidRPr="0081729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тежа при осуществлении ими на территории Росси</w:t>
            </w:r>
            <w:r w:rsidR="0081729F" w:rsidRPr="0081729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й</w:t>
            </w:r>
            <w:r w:rsidR="0081729F" w:rsidRPr="0081729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ской Федерации трудовой деятельности на основании патента</w:t>
            </w:r>
            <w:proofErr w:type="gramStart"/>
            <w:r w:rsidRPr="0081729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.»</w:t>
            </w:r>
            <w:proofErr w:type="gramEnd"/>
          </w:p>
          <w:p w:rsidR="0081729F" w:rsidRPr="00C05A6B" w:rsidRDefault="0081729F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5D7D14" w:rsidRPr="00C05A6B" w:rsidRDefault="005D7D14" w:rsidP="00C05A6B">
            <w:pPr>
              <w:pStyle w:val="a4"/>
              <w:jc w:val="both"/>
            </w:pP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2C72A9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Пункт 2 статьи 56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287DA7" w:rsidRPr="00C05A6B" w:rsidRDefault="002C72A9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287DA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287DA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287DA7" w:rsidRPr="00C05A6B" w:rsidRDefault="00287DA7" w:rsidP="002C72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C72A9">
              <w:rPr>
                <w:rFonts w:ascii="Times New Roman" w:hAnsi="Times New Roman"/>
                <w:sz w:val="24"/>
                <w:szCs w:val="24"/>
                <w:lang w:eastAsia="ru-RU"/>
              </w:rPr>
              <w:t>В федеральный бюджет зачисляются н</w:t>
            </w:r>
            <w:r w:rsidR="002C72A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C72A9">
              <w:rPr>
                <w:rFonts w:ascii="Times New Roman" w:hAnsi="Times New Roman"/>
                <w:sz w:val="24"/>
                <w:szCs w:val="24"/>
                <w:lang w:eastAsia="ru-RU"/>
              </w:rPr>
              <w:t>логовые доходы от сл</w:t>
            </w:r>
            <w:r w:rsidR="002C72A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C72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дующих федеральных </w:t>
            </w:r>
            <w:r w:rsidR="002C7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налогов и сборов, нал</w:t>
            </w:r>
            <w:r w:rsidR="002C72A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C72A9">
              <w:rPr>
                <w:rFonts w:ascii="Times New Roman" w:hAnsi="Times New Roman"/>
                <w:sz w:val="24"/>
                <w:szCs w:val="24"/>
                <w:lang w:eastAsia="ru-RU"/>
              </w:rPr>
              <w:t>гов, предусмотренных специальными налог</w:t>
            </w:r>
            <w:r w:rsidR="002C72A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C72A9">
              <w:rPr>
                <w:rFonts w:ascii="Times New Roman" w:hAnsi="Times New Roman"/>
                <w:sz w:val="24"/>
                <w:szCs w:val="24"/>
                <w:lang w:eastAsia="ru-RU"/>
              </w:rPr>
              <w:t>выми режимами: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  <w:p w:rsidR="00A67B34" w:rsidRPr="00C05A6B" w:rsidRDefault="00A67B34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акцизов на таба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ную продукцию - по нормативу 100 проце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тов;</w:t>
            </w:r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акцизов на автом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били легковые и мот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циклы – по нормативу 100 процентов;</w:t>
            </w: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56209"/>
          </w:p>
          <w:bookmarkEnd w:id="1"/>
          <w:p w:rsidR="0095720F" w:rsidRPr="00C05A6B" w:rsidRDefault="002C72A9" w:rsidP="002C7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F3681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2. В бюджеты субъе</w:t>
            </w:r>
            <w:r w:rsidR="001F3681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F3681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тов Российской Федер</w:t>
            </w:r>
            <w:r w:rsidR="001F3681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1F3681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ции подлежат зачисл</w:t>
            </w:r>
            <w:r w:rsidR="001F3681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1F3681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нию налоговые доходы от следующих федерал</w:t>
            </w:r>
            <w:r w:rsidR="001F3681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1F3681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налогов и сборов, в </w:t>
            </w:r>
            <w:proofErr w:type="spellStart"/>
            <w:r w:rsidR="001F3681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томчисле</w:t>
            </w:r>
            <w:proofErr w:type="spellEnd"/>
            <w:r w:rsidR="001F3681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предусмотре</w:t>
            </w:r>
            <w:r w:rsidR="001F3681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1F3681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ных специальными нал</w:t>
            </w:r>
            <w:r w:rsidR="001F3681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1F3681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говыми режимами нал</w:t>
            </w:r>
            <w:r w:rsidR="001F3681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1F3681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гов:…..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Передать норматив </w:t>
            </w:r>
            <w:r w:rsidR="00287DA7" w:rsidRPr="00C05A6B">
              <w:rPr>
                <w:rFonts w:ascii="Times New Roman" w:hAnsi="Times New Roman"/>
                <w:sz w:val="24"/>
                <w:szCs w:val="24"/>
              </w:rPr>
              <w:t>60</w:t>
            </w:r>
            <w:r w:rsidR="00EB6C1C" w:rsidRPr="00C0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процентов субъектам Ро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сийской Федерации с 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следующим распределен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287DA7" w:rsidRPr="00C05A6B">
              <w:rPr>
                <w:rFonts w:ascii="Times New Roman" w:hAnsi="Times New Roman"/>
                <w:sz w:val="24"/>
                <w:szCs w:val="24"/>
              </w:rPr>
              <w:t>ем.</w:t>
            </w:r>
          </w:p>
          <w:p w:rsidR="0095720F" w:rsidRPr="00C05A6B" w:rsidRDefault="0095720F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2C72A9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 статьи 56 д</w:t>
            </w:r>
            <w:r w:rsidR="001F3681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1F3681" w:rsidRPr="00C05A6B">
              <w:rPr>
                <w:rFonts w:ascii="Times New Roman" w:hAnsi="Times New Roman"/>
                <w:sz w:val="24"/>
                <w:szCs w:val="24"/>
              </w:rPr>
              <w:t>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новыми абзацами.</w:t>
            </w:r>
            <w:r w:rsidR="001F3681" w:rsidRPr="00C0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20F" w:rsidRPr="00C05A6B" w:rsidRDefault="0095720F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287DA7" w:rsidRPr="00C05A6B" w:rsidRDefault="002C72A9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287DA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татьи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287DA7" w:rsidRPr="00C05A6B" w:rsidRDefault="00287DA7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C72A9">
              <w:rPr>
                <w:rFonts w:ascii="Times New Roman" w:hAnsi="Times New Roman"/>
                <w:sz w:val="24"/>
                <w:szCs w:val="24"/>
                <w:lang w:eastAsia="ru-RU"/>
              </w:rPr>
              <w:t>В федеральный бюджет зачисляются налоговые д</w:t>
            </w:r>
            <w:r w:rsidR="002C72A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C72A9">
              <w:rPr>
                <w:rFonts w:ascii="Times New Roman" w:hAnsi="Times New Roman"/>
                <w:sz w:val="24"/>
                <w:szCs w:val="24"/>
                <w:lang w:eastAsia="ru-RU"/>
              </w:rPr>
              <w:t>ходы от следующих фед</w:t>
            </w:r>
            <w:r w:rsidR="002C72A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C72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ральных налогов и сборов, </w:t>
            </w:r>
            <w:r w:rsidR="002C7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налогов, предусмотренных специальными налоговыми режимами:</w:t>
            </w:r>
            <w:r w:rsidR="002C72A9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  <w:p w:rsidR="00287DA7" w:rsidRPr="00C05A6B" w:rsidRDefault="00287DA7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акцизов на табачную продукцию - по нормативу 40 процентов;</w:t>
            </w: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акцизов на автомобили легковые и мотоциклы – по нормативу 40 процентов;</w:t>
            </w:r>
          </w:p>
          <w:p w:rsidR="0095720F" w:rsidRPr="00C05A6B" w:rsidRDefault="0095720F" w:rsidP="00C05A6B">
            <w:pPr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7DA7" w:rsidRPr="00C05A6B" w:rsidRDefault="002C72A9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7DA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«2. В бюджеты субъектов Российской Федерации подлежат зачислению нал</w:t>
            </w:r>
            <w:r w:rsidR="00287DA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87DA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говые доходы от следу</w:t>
            </w:r>
            <w:r w:rsidR="00287DA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287DA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щих федеральных налогов и сборов, в том числе пред</w:t>
            </w:r>
            <w:r w:rsidR="00287DA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287DA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смотренных специальными налоговыми режимами н</w:t>
            </w:r>
            <w:r w:rsidR="00287DA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87DA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логов:…</w:t>
            </w:r>
          </w:p>
          <w:p w:rsidR="00287DA7" w:rsidRPr="00C05A6B" w:rsidRDefault="00287DA7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акцизов на табачную продукцию - по нормативу 60 процентов;</w:t>
            </w:r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….</w:t>
            </w: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акцизов на автомобили легковые и мотоциклы – по нормативу 60 процентов</w:t>
            </w:r>
          </w:p>
          <w:p w:rsidR="001F3681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458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Зачисление в бюджеты субъектов Российской 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дерации налоговых доходов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от уплаты акцизов</w:t>
            </w:r>
            <w:r w:rsidR="001F3681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</w:t>
            </w:r>
            <w:r w:rsidR="001F3681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1F3681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бачную продукцию и акц</w:t>
            </w:r>
            <w:r w:rsidR="001F3681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F3681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зов на автомобили легковые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681" w:rsidRPr="00C05A6B">
              <w:rPr>
                <w:rFonts w:ascii="Times New Roman" w:hAnsi="Times New Roman"/>
                <w:sz w:val="24"/>
                <w:szCs w:val="24"/>
              </w:rPr>
              <w:t>и мотоциклы,</w:t>
            </w:r>
            <w:r w:rsidR="001F3681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в соответс</w:t>
            </w:r>
            <w:r w:rsidR="001F3681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т</w:t>
            </w:r>
            <w:r w:rsidR="001F3681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вии с нормативом, указа</w:t>
            </w:r>
            <w:r w:rsidR="001F3681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н</w:t>
            </w:r>
            <w:r w:rsidR="001F3681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ным в настоящей статье, осуществляется в следу</w:t>
            </w:r>
            <w:r w:rsidR="001F3681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ю</w:t>
            </w:r>
            <w:r w:rsidR="001F3681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щем порядке:</w:t>
            </w:r>
          </w:p>
          <w:p w:rsidR="0095720F" w:rsidRPr="00C05A6B" w:rsidRDefault="001F3681" w:rsidP="00C05A6B">
            <w:pPr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10 процентов – в бюджет субъекта Российской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рации по месту производс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ва подакцизной продукции;</w:t>
            </w:r>
          </w:p>
          <w:p w:rsidR="001F3681" w:rsidRPr="00C05A6B" w:rsidRDefault="001F3681" w:rsidP="00C05A6B">
            <w:pPr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50 процентов - распр</w:t>
            </w:r>
            <w:r w:rsidR="002C72A9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ление между бюджетами субъектов Российской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нормативам, 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верждаемым федеральными законами о бюджете.</w:t>
            </w:r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pStyle w:val="a4"/>
              <w:jc w:val="both"/>
            </w:pPr>
          </w:p>
        </w:tc>
      </w:tr>
      <w:tr w:rsidR="00A97992" w:rsidRPr="00C05A6B" w:rsidTr="00C05A6B">
        <w:tc>
          <w:tcPr>
            <w:tcW w:w="1418" w:type="dxa"/>
            <w:shd w:val="clear" w:color="auto" w:fill="auto"/>
          </w:tcPr>
          <w:p w:rsidR="00A97992" w:rsidRPr="00C05A6B" w:rsidRDefault="00A97992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A97992" w:rsidRPr="00C05A6B" w:rsidRDefault="00A97992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Абзац второй статьи 50 </w:t>
            </w:r>
          </w:p>
          <w:p w:rsidR="00A97992" w:rsidRPr="00C05A6B" w:rsidRDefault="00A97992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1016" w:rsidRDefault="0066101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72A9" w:rsidRPr="00C05A6B" w:rsidRDefault="002C72A9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Пункт 2 статьи 56</w:t>
            </w:r>
          </w:p>
          <w:p w:rsidR="00A97992" w:rsidRPr="00C05A6B" w:rsidRDefault="00A97992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="002C72A9">
              <w:rPr>
                <w:rFonts w:ascii="Times New Roman" w:hAnsi="Times New Roman"/>
                <w:sz w:val="24"/>
                <w:szCs w:val="24"/>
                <w:lang w:eastAsia="ru-RU"/>
              </w:rPr>
              <w:t>В федеральный бюджет зачисляются налоговые доходы от следующих федеральных налогов и сборов, налогов, пред</w:t>
            </w:r>
            <w:r w:rsidR="002C72A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2C72A9">
              <w:rPr>
                <w:rFonts w:ascii="Times New Roman" w:hAnsi="Times New Roman"/>
                <w:sz w:val="24"/>
                <w:szCs w:val="24"/>
                <w:lang w:eastAsia="ru-RU"/>
              </w:rPr>
              <w:t>смотренных специал</w:t>
            </w:r>
            <w:r w:rsidR="002C72A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2C72A9">
              <w:rPr>
                <w:rFonts w:ascii="Times New Roman" w:hAnsi="Times New Roman"/>
                <w:sz w:val="24"/>
                <w:szCs w:val="24"/>
                <w:lang w:eastAsia="ru-RU"/>
              </w:rPr>
              <w:t>ными налоговыми реж</w:t>
            </w:r>
            <w:r w:rsidR="002C72A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C72A9">
              <w:rPr>
                <w:rFonts w:ascii="Times New Roman" w:hAnsi="Times New Roman"/>
                <w:sz w:val="24"/>
                <w:szCs w:val="24"/>
                <w:lang w:eastAsia="ru-RU"/>
              </w:rPr>
              <w:t>мами:</w:t>
            </w:r>
            <w:r w:rsidR="002C72A9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  <w:p w:rsidR="00A97992" w:rsidRPr="00C05A6B" w:rsidRDefault="003F2B60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- н</w:t>
            </w:r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алога на прибыль организаций по ставке, установленной для з</w:t>
            </w:r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числения указанного н</w:t>
            </w:r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лога в федеральный бюджет - по нормативу 100 процентов;…..</w:t>
            </w: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72A9" w:rsidRDefault="002C72A9" w:rsidP="002C7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 2 с</w:t>
            </w:r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татья 56. </w:t>
            </w:r>
          </w:p>
          <w:p w:rsidR="00A97992" w:rsidRPr="00C05A6B" w:rsidRDefault="002C72A9" w:rsidP="002C7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2. В бюджеты субъе</w:t>
            </w:r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тов Российской Федер</w:t>
            </w:r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ции подлежат зачисл</w:t>
            </w:r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нию налоговые доходы от следующих федерал</w:t>
            </w:r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налогов и сборов, в </w:t>
            </w:r>
            <w:proofErr w:type="spellStart"/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томчисле</w:t>
            </w:r>
            <w:proofErr w:type="spellEnd"/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предусмотре</w:t>
            </w:r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ных специальными нал</w:t>
            </w:r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говыми режимами нал</w:t>
            </w:r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97992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гов:…..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A97992" w:rsidRPr="00C05A6B" w:rsidRDefault="00A97992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Передать норматив 100 процентов субъектам Ро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сийской Федерации.</w:t>
            </w:r>
          </w:p>
          <w:p w:rsidR="00A97992" w:rsidRPr="00C05A6B" w:rsidRDefault="00A97992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1016" w:rsidRPr="00C05A6B" w:rsidRDefault="00661016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1016" w:rsidRPr="00C05A6B" w:rsidRDefault="00661016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7992" w:rsidRPr="00C05A6B" w:rsidRDefault="00A97992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3F2B60" w:rsidRPr="00C05A6B" w:rsidRDefault="009530C9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3F2B60" w:rsidRPr="00C05A6B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абзац второй статьи 50</w:t>
              </w:r>
            </w:hyperlink>
            <w:r w:rsidR="003F2B60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признать утратившим силу;</w:t>
            </w:r>
          </w:p>
          <w:p w:rsidR="00A97992" w:rsidRPr="00C05A6B" w:rsidRDefault="00A97992" w:rsidP="00C05A6B">
            <w:pPr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016" w:rsidRPr="00C05A6B" w:rsidRDefault="00661016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016" w:rsidRPr="00C05A6B" w:rsidRDefault="00661016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016" w:rsidRPr="00C05A6B" w:rsidRDefault="00661016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016" w:rsidRPr="00C05A6B" w:rsidRDefault="00661016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016" w:rsidRPr="00C05A6B" w:rsidRDefault="00661016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016" w:rsidRPr="00C05A6B" w:rsidRDefault="00661016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016" w:rsidRPr="00C05A6B" w:rsidRDefault="00661016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016" w:rsidRPr="00C05A6B" w:rsidRDefault="00661016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016" w:rsidRPr="00C05A6B" w:rsidRDefault="00661016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B60" w:rsidRPr="00C05A6B" w:rsidRDefault="003F2B60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B60" w:rsidRPr="00C05A6B" w:rsidRDefault="003F2B60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B60" w:rsidRPr="00C05A6B" w:rsidRDefault="003F2B60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Пункт 2 статьи 56</w:t>
            </w: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«2. В бюджеты субъектов Российской Федерации подлежат зачислению нал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говые доходы от следу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щих федеральных налогов и сборов, в том числе пред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смотренных специальными налоговыми режимами н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логов:…</w:t>
            </w:r>
          </w:p>
          <w:p w:rsidR="003F2B60" w:rsidRPr="00C05A6B" w:rsidRDefault="003F2B60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налога на прибыль 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ганизаций - по нормативу 100 процентов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;"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97992" w:rsidRPr="00C05A6B" w:rsidRDefault="00A97992" w:rsidP="00C05A6B">
            <w:pPr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Абзац д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вятый статьи 50</w:t>
            </w: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1E88" w:rsidRPr="00C05A6B" w:rsidRDefault="00041E88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Пункт 2 статьи 56</w:t>
            </w: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2F1056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Статья 50. Налоговые доходы федерального бюджета </w:t>
            </w: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В федеральный бюджет зачисляются налоговые доходы от следующих федеральных налогов и сборов, налогов, пред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смотренных специал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ными налоговыми реж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мами:…</w:t>
            </w: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акцизов на алкогольную продукцию с объемной долей этилового спирта свыше 9 процентов, за исключением пива, вин, 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фруктовых вин, игр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стых вин (шампанских), винных</w:t>
            </w: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напитков, изготавлива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мых без добавления </w:t>
            </w:r>
            <w:proofErr w:type="spellStart"/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тификованного</w:t>
            </w:r>
            <w:proofErr w:type="spellEnd"/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этилов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го спирта, произведенн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го из пищевого сырья, и (или) спиртованных в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ноградного или иного фруктового </w:t>
            </w:r>
            <w:proofErr w:type="spellStart"/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сусла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,и</w:t>
            </w:r>
            <w:proofErr w:type="spellEnd"/>
            <w:proofErr w:type="gramEnd"/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(или) винного дистиллята, и (или)</w:t>
            </w: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фруктового дистиллята, - по нормативу 60 проце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тов;</w:t>
            </w: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1E88" w:rsidRPr="00C05A6B" w:rsidRDefault="00041E88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Статья 56. Налоговые доходы бюджетов суб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ектов Российской Фед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рации</w:t>
            </w:r>
          </w:p>
          <w:p w:rsidR="0095720F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2. В бюджеты субъектов Российской Федерации подлежат зачислению налоговые доходы от следующих федеральных налогов и сборов, в том числе предусмотренных специальными налог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выми режимами нал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гов:….</w:t>
            </w:r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Предлагается изменить нормативы зачисления в бюджеты субъектов Ро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 налог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вых доходов от акцизов на алкогольную продукцию с объемной долей этилового спирта свыше 9 процентов, за исключением пива, вин, фруктовых вин, игристых вин (шампанских), винных напитков, изготавливаемых без добавления </w:t>
            </w:r>
            <w:proofErr w:type="spellStart"/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ректифи</w:t>
            </w:r>
            <w:proofErr w:type="spellEnd"/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ванного этилового спирта, произведенного из пищев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го сырья, и (или) спирт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ванных виноградного или иного фруктового сусла, и (или) винного дистиллята, и (или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) фруктового дистилл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та, предусмотрев их зачи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ление в размере50% в бю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жеты субъектов Российской Федерации и 50% с учетом перераспределения по но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мативам, утверждаемым федеральным законом о федеральном бюджете на очередной финансовый год и плановый период в зав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симости от численности населения старше 18 лет.</w:t>
            </w:r>
          </w:p>
          <w:p w:rsidR="00A97992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2A9" w:rsidRPr="00C05A6B" w:rsidRDefault="002C72A9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7992" w:rsidRPr="00C05A6B" w:rsidRDefault="00A97992" w:rsidP="002C7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Дополнить новым аб</w:t>
            </w:r>
            <w:r w:rsidR="002C72A9">
              <w:rPr>
                <w:rFonts w:ascii="Times New Roman" w:hAnsi="Times New Roman"/>
                <w:sz w:val="24"/>
                <w:szCs w:val="24"/>
              </w:rPr>
              <w:t>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2C72A9">
              <w:rPr>
                <w:rFonts w:ascii="Times New Roman" w:hAnsi="Times New Roman"/>
                <w:sz w:val="24"/>
                <w:szCs w:val="24"/>
              </w:rPr>
              <w:t>ц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3147" w:type="dxa"/>
            <w:shd w:val="clear" w:color="auto" w:fill="auto"/>
          </w:tcPr>
          <w:p w:rsidR="0095720F" w:rsidRPr="00C05A6B" w:rsidRDefault="007D248E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Абзац </w:t>
            </w:r>
            <w:r w:rsidR="007809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девятый </w:t>
            </w:r>
            <w:r w:rsidR="005D7D14" w:rsidRPr="00C05A6B"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  <w:t>«</w:t>
            </w:r>
            <w:r w:rsidR="0095720F" w:rsidRPr="00C05A6B"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  <w:t xml:space="preserve">акцизов на </w:t>
            </w:r>
            <w:proofErr w:type="spellStart"/>
            <w:r w:rsidR="0095720F" w:rsidRPr="00C05A6B"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  <w:t>алкогольнуюпродукцию</w:t>
            </w:r>
            <w:proofErr w:type="spellEnd"/>
            <w:r w:rsidR="0095720F" w:rsidRPr="00C05A6B"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  <w:t xml:space="preserve"> с объемной долей этилового спирта свыше 9 процентов, за исключением пива, вин, фруктовых вин, игристых вин (шампанских), винных напитков, изготавливаемых без добавления </w:t>
            </w:r>
            <w:proofErr w:type="spellStart"/>
            <w:r w:rsidR="0095720F" w:rsidRPr="00C05A6B"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  <w:t>ректифик</w:t>
            </w:r>
            <w:r w:rsidR="0095720F" w:rsidRPr="00C05A6B"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  <w:t>о</w:t>
            </w:r>
            <w:r w:rsidR="0095720F" w:rsidRPr="00C05A6B"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  <w:t>ванного</w:t>
            </w:r>
            <w:proofErr w:type="spellEnd"/>
            <w:r w:rsidR="0095720F" w:rsidRPr="00C05A6B"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  <w:t xml:space="preserve"> этилового спирта, произведенного из пищев</w:t>
            </w:r>
            <w:r w:rsidR="0095720F" w:rsidRPr="00C05A6B"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  <w:t>о</w:t>
            </w:r>
            <w:r w:rsidR="0095720F" w:rsidRPr="00C05A6B"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  <w:t>го сырья, и (или) спирт</w:t>
            </w:r>
            <w:r w:rsidR="0095720F" w:rsidRPr="00C05A6B"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  <w:t>о</w:t>
            </w:r>
            <w:r w:rsidR="0095720F" w:rsidRPr="00C05A6B"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  <w:t>ванных виноградного или иного фруктового</w:t>
            </w: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  <w:t>сусла, и (или) винного ди</w:t>
            </w:r>
            <w:r w:rsidRPr="00C05A6B"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  <w:t>с</w:t>
            </w:r>
            <w:r w:rsidRPr="00C05A6B"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  <w:t xml:space="preserve">тиллята, и (или) фруктового </w:t>
            </w:r>
            <w:r w:rsidRPr="00C05A6B"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  <w:lastRenderedPageBreak/>
              <w:t xml:space="preserve">дистиллята, </w:t>
            </w:r>
            <w:proofErr w:type="gramStart"/>
            <w:r w:rsidRPr="00C05A6B"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  <w:t>-п</w:t>
            </w:r>
            <w:proofErr w:type="gramEnd"/>
            <w:r w:rsidRPr="00C05A6B"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  <w:t xml:space="preserve">о нормативу </w:t>
            </w:r>
            <w:r w:rsidR="005D7D14" w:rsidRPr="00C05A6B"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  <w:t>6</w:t>
            </w:r>
            <w:r w:rsidRPr="00C05A6B"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  <w:t>0 процентов</w:t>
            </w:r>
            <w:r w:rsidR="005D7D14" w:rsidRPr="00C05A6B"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  <w:t>»</w:t>
            </w:r>
            <w:r w:rsidR="005D7D14"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исключить.</w:t>
            </w: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1E88" w:rsidRPr="00C05A6B" w:rsidRDefault="00041E88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Статья 56. Налоговые дох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 бюджетов субъектов Российской Федерации</w:t>
            </w: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 бюджеты субъектов Российской Федерации подлежат зачислению нал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говые доходы от следу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 федеральных налогов</w:t>
            </w:r>
          </w:p>
          <w:p w:rsidR="00A97992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сборов, в том числе пр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дусмотренных специальн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налоговыми режимами налогов:…..</w:t>
            </w:r>
          </w:p>
          <w:p w:rsidR="00DC361F" w:rsidRPr="00C05A6B" w:rsidRDefault="00DC361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акцизов на алкогольную продукцию с объемной д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лей этилового спирта свыше 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 процентов, за исключен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ем пива, вин, фруктовых вин, игристых вин (</w:t>
            </w:r>
            <w:proofErr w:type="spellStart"/>
            <w:proofErr w:type="gramStart"/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шам</w:t>
            </w:r>
            <w:proofErr w:type="spellEnd"/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панских</w:t>
            </w:r>
            <w:proofErr w:type="gramEnd"/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 винных напитков, изготавливаемых без доба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ректификованного</w:t>
            </w:r>
            <w:proofErr w:type="spellEnd"/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этилового спирта, произв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денного из пищевого сырья, и (или) спиртованных вин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градного или иного фрукт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вого сусла, и (или) винного дистиллята, и (или) фрукт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вого дистиллята, по норм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тиву 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100 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;</w:t>
            </w: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Зачисление в бюджеты субъектов Российской Ф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дерации налоговых доходов от уплаты акцизов на алк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гольную продукцию с об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ъ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емной долей этилового спирта свыше 9 процентов, за исключением пива, вин, фруктовых вин, игристых вин (шампанских), вин-</w:t>
            </w:r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ных</w:t>
            </w:r>
            <w:proofErr w:type="spellEnd"/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напитков, изготавл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ваемых без добавления </w:t>
            </w:r>
            <w:proofErr w:type="spellStart"/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ре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к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тификованного</w:t>
            </w:r>
            <w:proofErr w:type="spellEnd"/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этилового спирта, произведенного из пищевого сырья, и (или) спиртованных виноградного или иного фруктового су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ла, и (или) винного дисти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л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лята, и (или) фруктового 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lastRenderedPageBreak/>
              <w:t>дистиллята, в соответствии с нормативом, указанным в настоящей статье, осущес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т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вляется в следующем п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рядке:</w:t>
            </w:r>
            <w:proofErr w:type="gramEnd"/>
          </w:p>
          <w:p w:rsidR="00A97992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50 процентов указанных доходов зачисляется в бюджет субъекта Росси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й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ской Федерации по месту производства алкогольной продукции; </w:t>
            </w:r>
          </w:p>
          <w:p w:rsidR="007A048D" w:rsidRPr="00C05A6B" w:rsidRDefault="00A9799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50 процентов указанных доходов распределяется между бюджетами субъе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к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тов Российской Федерации по нормативам, утвержда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мым федеральным законом о федеральном бюджете на очередной финансовый год и плановый период. 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Акцизы на алкогольную пр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дукцию с объемной долей этилового спирта свыше 9% в 2011 году зачислялись по нормативу 40 % в бюджеты субъектов Российской Фед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рации, 60 % направлялись в уполномоченный орган для последующего перераспред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ления в консолидированные бюджеты субъектов Росси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 согласно нормативам, установленным законом о федеральном бю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жете на очередной финанс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вый год в зависимости от чи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ленности населения старше 18 лет.</w:t>
            </w:r>
            <w:proofErr w:type="gramEnd"/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Предлагаемая поправка п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зволит привлечь значител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ный объем дополнительных доходов в бюджет субъектов РФ, которые будут направл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ны на финансовое обеспеч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ние возросших расходных обязательств, в том числе св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занных с реализацией указов Президента РФ от 7 мая 2012 года. В результате введения предлагаемой схемы распр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деления акцизов дополн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тельные доходы бюджета Республики Башкортостан по поступлениям за 2013 год оцениваются в сумме, прев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шающей 2256,4 млн. руб. (расчеты прилагаются).</w:t>
            </w:r>
          </w:p>
        </w:tc>
      </w:tr>
      <w:tr w:rsidR="00DC361F" w:rsidRPr="00C05A6B" w:rsidTr="00C05A6B">
        <w:tc>
          <w:tcPr>
            <w:tcW w:w="1418" w:type="dxa"/>
            <w:shd w:val="clear" w:color="auto" w:fill="auto"/>
          </w:tcPr>
          <w:p w:rsidR="00DC361F" w:rsidRPr="00C05A6B" w:rsidRDefault="00DC361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DC361F" w:rsidRPr="00C05A6B" w:rsidRDefault="00DC361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статья 50 </w:t>
            </w:r>
          </w:p>
        </w:tc>
        <w:tc>
          <w:tcPr>
            <w:tcW w:w="2828" w:type="dxa"/>
            <w:shd w:val="clear" w:color="auto" w:fill="auto"/>
          </w:tcPr>
          <w:p w:rsidR="00DC361F" w:rsidRPr="00C05A6B" w:rsidRDefault="00DC361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361F" w:rsidRPr="00C05A6B" w:rsidRDefault="00DC361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дополнить абзацем дв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дцать шестым</w:t>
            </w:r>
          </w:p>
        </w:tc>
        <w:tc>
          <w:tcPr>
            <w:tcW w:w="3147" w:type="dxa"/>
            <w:shd w:val="clear" w:color="auto" w:fill="auto"/>
          </w:tcPr>
          <w:p w:rsidR="00DC361F" w:rsidRPr="007A048D" w:rsidRDefault="00DC361F" w:rsidP="007A0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8D">
              <w:rPr>
                <w:rFonts w:ascii="Times New Roman" w:hAnsi="Times New Roman"/>
                <w:sz w:val="24"/>
                <w:szCs w:val="24"/>
              </w:rPr>
              <w:t xml:space="preserve">государственной пошлины </w:t>
            </w:r>
            <w:r w:rsidR="00FC2485" w:rsidRPr="007A048D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государственную регис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т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рацию юридических лиц, физических лиц в качестве индивидуальных предпр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и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нимателей, изменений, вн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о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симых в учредительные д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о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кументы юридического л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и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ца, за государственную р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е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гистрацию ликвидации юридического лица и др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у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гие юридически значимые действия;</w:t>
            </w:r>
            <w:r w:rsidR="00FC2485" w:rsidRPr="007A048D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 xml:space="preserve"> </w:t>
            </w:r>
            <w:proofErr w:type="gramStart"/>
            <w:r w:rsidR="00FC2485" w:rsidRPr="007A048D">
              <w:rPr>
                <w:rStyle w:val="CharStyle13"/>
                <w:rFonts w:ascii="Times New Roman" w:hAnsi="Times New Roman" w:cs="Times New Roman"/>
              </w:rPr>
              <w:t>государственн</w:t>
            </w:r>
            <w:r w:rsidR="007A048D">
              <w:rPr>
                <w:rStyle w:val="CharStyle13"/>
                <w:rFonts w:ascii="Times New Roman" w:hAnsi="Times New Roman" w:cs="Times New Roman"/>
              </w:rPr>
              <w:t>ой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 xml:space="preserve"> 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lastRenderedPageBreak/>
              <w:t>пошлин</w:t>
            </w:r>
            <w:r w:rsidR="007A048D">
              <w:rPr>
                <w:rStyle w:val="CharStyle13"/>
                <w:rFonts w:ascii="Times New Roman" w:hAnsi="Times New Roman" w:cs="Times New Roman"/>
              </w:rPr>
              <w:t>ы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 xml:space="preserve"> за совершение действий, связанных с пр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и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обретением гражданства Российской Федерации или выходом из гражданства Российской Федерации, а также с въездом в Росси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й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скую Федерацию или вые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з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дом из Российской Федер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а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ции;</w:t>
            </w:r>
            <w:r w:rsidR="00FC2485" w:rsidRPr="007A048D">
              <w:rPr>
                <w:rFonts w:ascii="Times New Roman" w:eastAsia="Cambria" w:hAnsi="Times New Roman"/>
                <w:sz w:val="24"/>
                <w:szCs w:val="24"/>
              </w:rPr>
              <w:t xml:space="preserve"> госу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дарственн</w:t>
            </w:r>
            <w:r w:rsidR="007A048D">
              <w:rPr>
                <w:rStyle w:val="CharStyle13"/>
                <w:rFonts w:ascii="Times New Roman" w:hAnsi="Times New Roman" w:cs="Times New Roman"/>
              </w:rPr>
              <w:t>ой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 xml:space="preserve"> п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о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шлин</w:t>
            </w:r>
            <w:r w:rsidR="007A048D">
              <w:rPr>
                <w:rStyle w:val="CharStyle13"/>
                <w:rFonts w:ascii="Times New Roman" w:hAnsi="Times New Roman" w:cs="Times New Roman"/>
              </w:rPr>
              <w:t>ы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 xml:space="preserve"> за выдачу и обмен паспорта гражданина Ро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с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сийской Федерации; гос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у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дарственн</w:t>
            </w:r>
            <w:r w:rsidR="007A048D">
              <w:rPr>
                <w:rStyle w:val="CharStyle13"/>
                <w:rFonts w:ascii="Times New Roman" w:hAnsi="Times New Roman" w:cs="Times New Roman"/>
              </w:rPr>
              <w:t>ой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 xml:space="preserve"> пошлин</w:t>
            </w:r>
            <w:r w:rsidR="007A048D">
              <w:rPr>
                <w:rStyle w:val="CharStyle13"/>
                <w:rFonts w:ascii="Times New Roman" w:hAnsi="Times New Roman" w:cs="Times New Roman"/>
              </w:rPr>
              <w:t>ы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 xml:space="preserve"> за государственную регистр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а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цию прав, ограничений (о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б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ременений) прав на недв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и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жимое имущество и сделок с ним</w:t>
            </w:r>
            <w:r w:rsidRPr="007A048D">
              <w:rPr>
                <w:rFonts w:ascii="Times New Roman" w:hAnsi="Times New Roman"/>
                <w:sz w:val="24"/>
                <w:szCs w:val="24"/>
              </w:rPr>
              <w:t>,- по нормативу 50 процентов</w:t>
            </w:r>
            <w:proofErr w:type="gramEnd"/>
          </w:p>
        </w:tc>
        <w:tc>
          <w:tcPr>
            <w:tcW w:w="3373" w:type="dxa"/>
            <w:vMerge w:val="restart"/>
            <w:shd w:val="clear" w:color="auto" w:fill="auto"/>
          </w:tcPr>
          <w:p w:rsidR="00DC361F" w:rsidRPr="00C05A6B" w:rsidRDefault="00DC361F" w:rsidP="00C05A6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Федерал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ным законом от 27 июля 2010 года № 210-ФЗ «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ции предоставления госуда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и муниципальных услуг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» многофункциональные центры создаются в орган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зационно-правовой форме г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сударственных и муниц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пальных учреждений. Данные учреждения обязаны предо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тавлять услуги федеральных органов исполнительной вл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сти.</w:t>
            </w:r>
          </w:p>
          <w:p w:rsidR="00DC361F" w:rsidRPr="00C05A6B" w:rsidRDefault="00DC361F" w:rsidP="00DC361F">
            <w:pPr>
              <w:pStyle w:val="a4"/>
              <w:jc w:val="both"/>
            </w:pPr>
            <w:r w:rsidRPr="00C05A6B">
              <w:t>Указанными изменениями предлагается  обеспечить ра</w:t>
            </w:r>
            <w:r w:rsidRPr="00C05A6B">
              <w:t>с</w:t>
            </w:r>
            <w:r w:rsidRPr="00C05A6B">
              <w:t>ходы, возникающие при пр</w:t>
            </w:r>
            <w:r w:rsidRPr="00C05A6B">
              <w:t>е</w:t>
            </w:r>
            <w:r w:rsidRPr="00C05A6B">
              <w:t>доставлении указанных услуг соответственно субъектов, Российской Федерации.</w:t>
            </w:r>
          </w:p>
        </w:tc>
      </w:tr>
      <w:tr w:rsidR="00DC361F" w:rsidRPr="00C05A6B" w:rsidTr="00C05A6B">
        <w:tc>
          <w:tcPr>
            <w:tcW w:w="1418" w:type="dxa"/>
            <w:shd w:val="clear" w:color="auto" w:fill="auto"/>
          </w:tcPr>
          <w:p w:rsidR="00DC361F" w:rsidRPr="00C05A6B" w:rsidRDefault="00DC361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DC361F" w:rsidRPr="00C05A6B" w:rsidRDefault="00DC361F" w:rsidP="00DC3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часть 2 статья 56</w:t>
            </w:r>
          </w:p>
        </w:tc>
        <w:tc>
          <w:tcPr>
            <w:tcW w:w="2828" w:type="dxa"/>
            <w:shd w:val="clear" w:color="auto" w:fill="auto"/>
          </w:tcPr>
          <w:p w:rsidR="00DC361F" w:rsidRPr="00C05A6B" w:rsidRDefault="00DC361F" w:rsidP="00DC3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По тексту</w:t>
            </w:r>
          </w:p>
        </w:tc>
        <w:tc>
          <w:tcPr>
            <w:tcW w:w="3119" w:type="dxa"/>
            <w:shd w:val="clear" w:color="auto" w:fill="auto"/>
          </w:tcPr>
          <w:p w:rsidR="00DC361F" w:rsidRPr="00C05A6B" w:rsidRDefault="00DC361F" w:rsidP="00DC3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дополнить абзацем тр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дцать девятым</w:t>
            </w:r>
          </w:p>
        </w:tc>
        <w:tc>
          <w:tcPr>
            <w:tcW w:w="3147" w:type="dxa"/>
            <w:shd w:val="clear" w:color="auto" w:fill="auto"/>
          </w:tcPr>
          <w:p w:rsidR="00DC361F" w:rsidRPr="007A048D" w:rsidRDefault="00DC361F" w:rsidP="007A048D">
            <w:pPr>
              <w:rPr>
                <w:rFonts w:ascii="Times New Roman" w:hAnsi="Times New Roman"/>
                <w:sz w:val="24"/>
                <w:szCs w:val="24"/>
              </w:rPr>
            </w:pPr>
            <w:r w:rsidRPr="007A048D">
              <w:rPr>
                <w:rFonts w:ascii="Times New Roman" w:hAnsi="Times New Roman"/>
                <w:sz w:val="24"/>
                <w:szCs w:val="24"/>
              </w:rPr>
              <w:t xml:space="preserve">государственной пошлины </w:t>
            </w:r>
            <w:r w:rsidR="00FC2485" w:rsidRPr="007A048D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государственную регис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т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рацию юридических лиц, физических лиц в качестве индивидуальных предпр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и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нимателей, изменений, вн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о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симых в учредительные д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о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кументы юридического л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и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ца, за государственную р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е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гистрацию ликвидации юридического лица и др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у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lastRenderedPageBreak/>
              <w:t>гие юридически значимые действия;</w:t>
            </w:r>
            <w:r w:rsidR="00FC2485" w:rsidRPr="007A0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 xml:space="preserve"> </w:t>
            </w:r>
            <w:proofErr w:type="gramStart"/>
            <w:r w:rsidR="00FC2485" w:rsidRPr="007A048D">
              <w:rPr>
                <w:rStyle w:val="CharStyle13"/>
                <w:rFonts w:ascii="Times New Roman" w:hAnsi="Times New Roman" w:cs="Times New Roman"/>
              </w:rPr>
              <w:t>государственн</w:t>
            </w:r>
            <w:r w:rsidR="007A048D" w:rsidRPr="007A048D">
              <w:rPr>
                <w:rStyle w:val="CharStyle13"/>
                <w:rFonts w:ascii="Times New Roman" w:hAnsi="Times New Roman" w:cs="Times New Roman"/>
              </w:rPr>
              <w:t>ой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 xml:space="preserve"> пошлин</w:t>
            </w:r>
            <w:r w:rsidR="007A048D" w:rsidRPr="007A048D">
              <w:rPr>
                <w:rStyle w:val="CharStyle13"/>
                <w:rFonts w:ascii="Times New Roman" w:hAnsi="Times New Roman" w:cs="Times New Roman"/>
              </w:rPr>
              <w:t>ы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 xml:space="preserve"> за совершение действий, связанных с пр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и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обретением гражданства Российской Федерации или выходом из гражданства Российской Федерации, а также с въездом в Росси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й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скую Федерацию или вые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з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дом из Российской Федер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а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ции;</w:t>
            </w:r>
            <w:r w:rsidR="00FC2485" w:rsidRPr="007A048D">
              <w:rPr>
                <w:rFonts w:ascii="Times New Roman" w:hAnsi="Times New Roman"/>
                <w:sz w:val="24"/>
                <w:szCs w:val="24"/>
              </w:rPr>
              <w:t xml:space="preserve"> госу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дарственн</w:t>
            </w:r>
            <w:r w:rsidR="007A048D" w:rsidRPr="007A048D">
              <w:rPr>
                <w:rStyle w:val="CharStyle13"/>
                <w:rFonts w:ascii="Times New Roman" w:hAnsi="Times New Roman" w:cs="Times New Roman"/>
              </w:rPr>
              <w:t>ой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 xml:space="preserve"> п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о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шлин</w:t>
            </w:r>
            <w:r w:rsidR="007A048D" w:rsidRPr="007A048D">
              <w:rPr>
                <w:rStyle w:val="CharStyle13"/>
                <w:rFonts w:ascii="Times New Roman" w:hAnsi="Times New Roman" w:cs="Times New Roman"/>
              </w:rPr>
              <w:t>ы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 xml:space="preserve"> за выдачу и обмен паспорта гражданина Ро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с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сийской Федерации; гос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у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дарственн</w:t>
            </w:r>
            <w:r w:rsidR="007A048D" w:rsidRPr="007A048D">
              <w:rPr>
                <w:rStyle w:val="CharStyle13"/>
                <w:rFonts w:ascii="Times New Roman" w:hAnsi="Times New Roman" w:cs="Times New Roman"/>
              </w:rPr>
              <w:t>ой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 xml:space="preserve"> пошлин</w:t>
            </w:r>
            <w:r w:rsidR="007A048D" w:rsidRPr="007A048D">
              <w:rPr>
                <w:rStyle w:val="CharStyle13"/>
                <w:rFonts w:ascii="Times New Roman" w:hAnsi="Times New Roman" w:cs="Times New Roman"/>
              </w:rPr>
              <w:t>ы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 xml:space="preserve"> за государственную регистр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а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цию прав, ограничений (о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б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ременений) прав на недв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и</w:t>
            </w:r>
            <w:r w:rsidR="00FC2485" w:rsidRPr="007A048D">
              <w:rPr>
                <w:rStyle w:val="CharStyle13"/>
                <w:rFonts w:ascii="Times New Roman" w:hAnsi="Times New Roman" w:cs="Times New Roman"/>
              </w:rPr>
              <w:t>жимое имущество и сделок с ним</w:t>
            </w:r>
            <w:r w:rsidRPr="007A048D">
              <w:rPr>
                <w:rFonts w:ascii="Times New Roman" w:hAnsi="Times New Roman"/>
                <w:sz w:val="24"/>
                <w:szCs w:val="24"/>
              </w:rPr>
              <w:t>, - по нормативу 50 процентов</w:t>
            </w:r>
            <w:proofErr w:type="gramEnd"/>
          </w:p>
        </w:tc>
        <w:tc>
          <w:tcPr>
            <w:tcW w:w="3373" w:type="dxa"/>
            <w:vMerge/>
            <w:shd w:val="clear" w:color="auto" w:fill="auto"/>
          </w:tcPr>
          <w:p w:rsidR="00DC361F" w:rsidRPr="00C05A6B" w:rsidRDefault="00DC361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пункт 2, статьи 58 БК РФ, </w:t>
            </w:r>
          </w:p>
        </w:tc>
        <w:tc>
          <w:tcPr>
            <w:tcW w:w="2828" w:type="dxa"/>
            <w:shd w:val="clear" w:color="auto" w:fill="auto"/>
          </w:tcPr>
          <w:p w:rsidR="0095720F" w:rsidRPr="00C05A6B" w:rsidRDefault="00DC361F" w:rsidP="00C05A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Законом субъекта Российской Федерации о бюджете субъекта Ро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сийской Федерации в порядке, предусмотре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ном </w:t>
            </w:r>
            <w:hyperlink r:id="rId9" w:history="1">
              <w:r w:rsidR="0095720F" w:rsidRPr="00C05A6B">
                <w:rPr>
                  <w:rFonts w:ascii="Times New Roman" w:hAnsi="Times New Roman"/>
                  <w:sz w:val="24"/>
                  <w:szCs w:val="24"/>
                </w:rPr>
                <w:t>статьями 137</w:t>
              </w:r>
            </w:hyperlink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0" w:history="1">
              <w:r w:rsidR="0095720F" w:rsidRPr="00C05A6B">
                <w:rPr>
                  <w:rFonts w:ascii="Times New Roman" w:hAnsi="Times New Roman"/>
                  <w:sz w:val="24"/>
                  <w:szCs w:val="24"/>
                </w:rPr>
                <w:t>138</w:t>
              </w:r>
            </w:hyperlink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настоящего Кодекса, м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гут быть установлены дополнительные норм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тивы отчислений в мес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ные бюджеты </w:t>
            </w:r>
            <w:r w:rsidR="0095720F" w:rsidRPr="00C05A6B">
              <w:rPr>
                <w:rFonts w:ascii="Times New Roman" w:hAnsi="Times New Roman"/>
                <w:sz w:val="24"/>
                <w:szCs w:val="24"/>
                <w:u w:val="single"/>
              </w:rPr>
              <w:t>от налога на доходы физических лиц, подлежащего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числению в соответствии с настоящим Кодексом в бюджет субъекта Ро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  <w:proofErr w:type="gramStart"/>
            <w:r w:rsidR="0095720F" w:rsidRPr="00C05A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Слова «от налога на доходы физических лиц, подлеж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щего» заменить словами «от федеральных и реги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нальных налогов, подл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жащих»  </w:t>
            </w:r>
          </w:p>
        </w:tc>
        <w:tc>
          <w:tcPr>
            <w:tcW w:w="3147" w:type="dxa"/>
            <w:shd w:val="clear" w:color="auto" w:fill="auto"/>
          </w:tcPr>
          <w:p w:rsidR="0095720F" w:rsidRPr="007A048D" w:rsidRDefault="00DC361F" w:rsidP="007A048D">
            <w:pPr>
              <w:rPr>
                <w:rFonts w:ascii="Times New Roman" w:hAnsi="Times New Roman"/>
                <w:sz w:val="24"/>
                <w:szCs w:val="24"/>
              </w:rPr>
            </w:pPr>
            <w:r w:rsidRPr="007A048D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95720F" w:rsidRPr="007A048D">
              <w:rPr>
                <w:rFonts w:ascii="Times New Roman" w:hAnsi="Times New Roman"/>
                <w:sz w:val="24"/>
                <w:szCs w:val="24"/>
              </w:rPr>
              <w:t>Законом субъекта Росси</w:t>
            </w:r>
            <w:r w:rsidR="0095720F" w:rsidRPr="007A048D">
              <w:rPr>
                <w:rFonts w:ascii="Times New Roman" w:hAnsi="Times New Roman"/>
                <w:sz w:val="24"/>
                <w:szCs w:val="24"/>
              </w:rPr>
              <w:t>й</w:t>
            </w:r>
            <w:r w:rsidR="0095720F" w:rsidRPr="007A048D">
              <w:rPr>
                <w:rFonts w:ascii="Times New Roman" w:hAnsi="Times New Roman"/>
                <w:sz w:val="24"/>
                <w:szCs w:val="24"/>
              </w:rPr>
              <w:t>ской Федерации о бюджете субъекта Российской Фед</w:t>
            </w:r>
            <w:r w:rsidR="0095720F" w:rsidRPr="007A048D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7A048D">
              <w:rPr>
                <w:rFonts w:ascii="Times New Roman" w:hAnsi="Times New Roman"/>
                <w:sz w:val="24"/>
                <w:szCs w:val="24"/>
              </w:rPr>
              <w:t>рации в порядке, пред</w:t>
            </w:r>
            <w:r w:rsidR="0095720F" w:rsidRPr="007A048D">
              <w:rPr>
                <w:rFonts w:ascii="Times New Roman" w:hAnsi="Times New Roman"/>
                <w:sz w:val="24"/>
                <w:szCs w:val="24"/>
              </w:rPr>
              <w:t>у</w:t>
            </w:r>
            <w:r w:rsidR="0095720F" w:rsidRPr="007A048D">
              <w:rPr>
                <w:rFonts w:ascii="Times New Roman" w:hAnsi="Times New Roman"/>
                <w:sz w:val="24"/>
                <w:szCs w:val="24"/>
              </w:rPr>
              <w:t xml:space="preserve">смотренном </w:t>
            </w:r>
            <w:hyperlink r:id="rId11" w:history="1">
              <w:r w:rsidR="0095720F" w:rsidRPr="007A048D">
                <w:rPr>
                  <w:rFonts w:ascii="Times New Roman" w:hAnsi="Times New Roman"/>
                  <w:sz w:val="24"/>
                  <w:szCs w:val="24"/>
                </w:rPr>
                <w:t>статьями 137</w:t>
              </w:r>
            </w:hyperlink>
            <w:r w:rsidR="0095720F" w:rsidRPr="007A048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2" w:history="1">
              <w:r w:rsidR="0095720F" w:rsidRPr="007A048D">
                <w:rPr>
                  <w:rFonts w:ascii="Times New Roman" w:hAnsi="Times New Roman"/>
                  <w:sz w:val="24"/>
                  <w:szCs w:val="24"/>
                </w:rPr>
                <w:t>138</w:t>
              </w:r>
            </w:hyperlink>
            <w:r w:rsidR="0095720F" w:rsidRPr="007A048D">
              <w:rPr>
                <w:rFonts w:ascii="Times New Roman" w:hAnsi="Times New Roman"/>
                <w:sz w:val="24"/>
                <w:szCs w:val="24"/>
              </w:rPr>
              <w:t xml:space="preserve"> настоящего Кодекса, </w:t>
            </w:r>
            <w:r w:rsidR="0095720F" w:rsidRPr="007A04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могут быть установлены дополнительные нормативы отчислений в местные бюджеты </w:t>
            </w:r>
            <w:r w:rsidR="0095720F" w:rsidRPr="007A048D">
              <w:rPr>
                <w:rFonts w:ascii="Times New Roman" w:hAnsi="Times New Roman"/>
                <w:sz w:val="24"/>
                <w:szCs w:val="24"/>
                <w:u w:val="single"/>
              </w:rPr>
              <w:t>от федеральных и региональных налогов по</w:t>
            </w:r>
            <w:r w:rsidR="0095720F" w:rsidRPr="007A048D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="0095720F" w:rsidRPr="007A048D">
              <w:rPr>
                <w:rFonts w:ascii="Times New Roman" w:hAnsi="Times New Roman"/>
                <w:sz w:val="24"/>
                <w:szCs w:val="24"/>
                <w:u w:val="single"/>
              </w:rPr>
              <w:t>лежащих</w:t>
            </w:r>
            <w:r w:rsidR="0095720F" w:rsidRPr="007A048D">
              <w:rPr>
                <w:rFonts w:ascii="Times New Roman" w:hAnsi="Times New Roman"/>
                <w:sz w:val="24"/>
                <w:szCs w:val="24"/>
              </w:rPr>
              <w:t xml:space="preserve"> зачислению в с</w:t>
            </w:r>
            <w:r w:rsidR="0095720F" w:rsidRPr="007A048D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7A048D">
              <w:rPr>
                <w:rFonts w:ascii="Times New Roman" w:hAnsi="Times New Roman"/>
                <w:sz w:val="24"/>
                <w:szCs w:val="24"/>
              </w:rPr>
              <w:t>ответствии с настоящим Кодексом в бюджет субъе</w:t>
            </w:r>
            <w:r w:rsidR="0095720F" w:rsidRPr="007A048D">
              <w:rPr>
                <w:rFonts w:ascii="Times New Roman" w:hAnsi="Times New Roman"/>
                <w:sz w:val="24"/>
                <w:szCs w:val="24"/>
              </w:rPr>
              <w:t>к</w:t>
            </w:r>
            <w:r w:rsidR="0095720F" w:rsidRPr="007A048D">
              <w:rPr>
                <w:rFonts w:ascii="Times New Roman" w:hAnsi="Times New Roman"/>
                <w:sz w:val="24"/>
                <w:szCs w:val="24"/>
              </w:rPr>
              <w:t>та Российской Федерации</w:t>
            </w:r>
            <w:proofErr w:type="gramStart"/>
            <w:r w:rsidRPr="007A048D">
              <w:rPr>
                <w:rFonts w:ascii="Times New Roman" w:hAnsi="Times New Roman"/>
                <w:sz w:val="24"/>
                <w:szCs w:val="24"/>
              </w:rPr>
              <w:t>.»</w:t>
            </w:r>
            <w:r w:rsidR="0095720F" w:rsidRPr="007A0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данной меры 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зволит создавать дополн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тельные стимулы для органов местного самоуправления для привлечения высокотехнол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гичных производств, для 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торых характерны высокая стоимость имущества, выс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кая рентабельность произво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E4A" w:rsidRPr="00C05A6B" w:rsidTr="00C05A6B">
        <w:tc>
          <w:tcPr>
            <w:tcW w:w="1418" w:type="dxa"/>
            <w:shd w:val="clear" w:color="auto" w:fill="auto"/>
          </w:tcPr>
          <w:p w:rsidR="00637E4A" w:rsidRPr="00C05A6B" w:rsidRDefault="00637E4A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637E4A" w:rsidRPr="00C05A6B" w:rsidRDefault="00637E4A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пункт 2 статья 53 </w:t>
            </w:r>
          </w:p>
        </w:tc>
        <w:tc>
          <w:tcPr>
            <w:tcW w:w="2828" w:type="dxa"/>
            <w:shd w:val="clear" w:color="auto" w:fill="auto"/>
          </w:tcPr>
          <w:p w:rsidR="00637E4A" w:rsidRPr="00C05A6B" w:rsidRDefault="00637E4A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«2. 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Федеральные законы о внесении изменений в законодательство Ро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сийской Федерации о налогах и сборах,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ральные законы, регул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рующие бюджетные правоотношения, прив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дящие к изменению 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ходов бюджетов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жетной системы Росси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ской Федерации и вст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пающие в силу в очере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ном финансовом году и в плановом периоде, должны быть приняты не позднее одного месяца до дня внесения в Гос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дарственную Думу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екта федерального зак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на о федеральном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жете на очередной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нансовый год и план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вый период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637E4A" w:rsidRPr="00C05A6B" w:rsidRDefault="00637E4A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Предлагается установить запрет на приостановку действия пункта 2 статьи 53.</w:t>
            </w:r>
          </w:p>
        </w:tc>
        <w:tc>
          <w:tcPr>
            <w:tcW w:w="3147" w:type="dxa"/>
            <w:shd w:val="clear" w:color="auto" w:fill="auto"/>
          </w:tcPr>
          <w:p w:rsidR="00637E4A" w:rsidRPr="00C05A6B" w:rsidRDefault="00637E4A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«2. 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Федеральные законы о внесении изменений в зак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нодательство Российской Федерации о налогах и сб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рах, федеральные законы, регулирующие бюджетные правоотношения, привод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я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щие к изменению доходов бюджетов бюджетной си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темы Российской Федер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ции и вступающие в силу в очередном финансовом г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ду и в плановом периоде, должны быть приняты не позднее одного месяца до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дня внесения в Государс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венную Думу проекта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рального закона о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ральном бюджете на оч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редной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финансовый год и плановый период.</w:t>
            </w:r>
          </w:p>
          <w:p w:rsidR="00637E4A" w:rsidRPr="00C05A6B" w:rsidRDefault="00637E4A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Приостановление действия данного пункта, привод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я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щее к перераспределению доходов бюджетов бюдже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ной системы Российской Федерации в пользу бюдж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та Российской Федерации, запрещается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637E4A" w:rsidRPr="00C05A6B" w:rsidRDefault="00637E4A" w:rsidP="00C05A6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 Бюджетный 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декс, предусматривающие 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рераспределение доходных источников в пользу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рального бюджета, зачастую принимаются в конце года, когда все бюджетные прое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тировки произведены, при этом действие пункта 2 ст.53 приостанавливается. В 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зультате система финансов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го планирования субъектов оказывается незащищенной от произвольного изменения условий финансирования.</w:t>
            </w:r>
          </w:p>
        </w:tc>
      </w:tr>
      <w:tr w:rsidR="0095720F" w:rsidRPr="00C05A6B" w:rsidTr="00DC361F">
        <w:trPr>
          <w:trHeight w:val="8366"/>
        </w:trPr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Статья 63</w:t>
            </w:r>
          </w:p>
        </w:tc>
        <w:tc>
          <w:tcPr>
            <w:tcW w:w="2828" w:type="dxa"/>
            <w:shd w:val="clear" w:color="auto" w:fill="auto"/>
          </w:tcPr>
          <w:p w:rsidR="0095720F" w:rsidRPr="00C05A6B" w:rsidRDefault="00DC361F" w:rsidP="00DC3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Муниципальным пр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вовым актом представ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тельного органа мун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ципального района (за исключением решения о бюджете муниципальн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го района или иного 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шения на ограниченный срок действия) могут быть установлены ед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ные для всех поселений муниципального района нормативы отчислений в бюджеты поселений от федеральных налогов и сборов, в том числе 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логов, предусмотренных специальными налог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выми режимами, реги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нальных и (или) местных налогов, подлежащих зачислению в соответс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вии с настоящим Коде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сом</w:t>
            </w:r>
            <w:proofErr w:type="gramEnd"/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и (или) законом субъекта Российской Федерации в бюджет муниципального ра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она</w:t>
            </w:r>
            <w:proofErr w:type="gramStart"/>
            <w:r w:rsidR="0095720F" w:rsidRPr="00C05A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Дополнить  абзацем вторым</w:t>
            </w:r>
          </w:p>
        </w:tc>
        <w:tc>
          <w:tcPr>
            <w:tcW w:w="3147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«Решением о бюджете  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ниципального района  в 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рядке, предусмотренном  муниципальными правовыми актами представительного органа  муниципального района, принимаемыми в соответствии с требованиями настоящего Кодекса и соо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ветствующими им законами субъекта Российской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рации, могут быть устано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лены дополнительные но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мативы отчислений в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жеты поселений от налога на доходы физических лиц, подлежащего зачислению в бюджет муниципального района, взамен дотаций на выравнивание бюджетной обеспеченности поселений.»; </w:t>
            </w:r>
            <w:proofErr w:type="gramEnd"/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Предусмотреть возможность  муниципальным районам при составлении и (или) утве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ждении бюджета производить полностью или частично 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мену дотации на выравнив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ние бюджетной обеспеченн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сти поселений, сформирова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ную за счет собственных 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ходов местного бюджета ра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она, дополнительными норм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тивами отчислений в бюдж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ты поселений от налога на 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ходы физических лиц.</w:t>
            </w: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Абзац первый пункта 3 статьи 78</w:t>
            </w:r>
          </w:p>
        </w:tc>
        <w:tc>
          <w:tcPr>
            <w:tcW w:w="2828" w:type="dxa"/>
            <w:shd w:val="clear" w:color="auto" w:fill="auto"/>
          </w:tcPr>
          <w:p w:rsidR="0095720F" w:rsidRPr="00C05A6B" w:rsidRDefault="00DC361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прав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вые акты, муниципал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ные правовые акты, р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гулирующие предоста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ление субсидий юрид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ческим лицам (за искл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чением субсидий гос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дарственным (муниц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пальным) учреждениям), индивидуальным пре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принимателям, а также физическим лицам - производителям товаров, работ, услуг, должны определять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:»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Предлагается распростр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нить требование подпун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тов 1-5 пункта 3 статьи 78 на случаи предоставления грантов в форме субсидий юридическим лицам, инд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видуальны предпринимат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лям, а также физическим лицам производителям то варов, работ, услуг.</w:t>
            </w:r>
          </w:p>
        </w:tc>
        <w:tc>
          <w:tcPr>
            <w:tcW w:w="3147" w:type="dxa"/>
            <w:shd w:val="clear" w:color="auto" w:fill="auto"/>
          </w:tcPr>
          <w:p w:rsidR="0095720F" w:rsidRPr="00C05A6B" w:rsidRDefault="00DC361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95720F"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Нормативные правовые акты, муниципальные пр</w:t>
            </w:r>
            <w:r w:rsidR="0095720F"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95720F"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вовые акты, регулирующие предоставление субсидий юридическим лицам (за и</w:t>
            </w:r>
            <w:r w:rsidR="0095720F"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95720F"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ключением субсидий гос</w:t>
            </w:r>
            <w:r w:rsidR="0095720F"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95720F"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дарственным (муниципал</w:t>
            </w:r>
            <w:r w:rsidR="0095720F"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95720F"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ным) учреждениям), инд</w:t>
            </w:r>
            <w:r w:rsidR="0095720F"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95720F"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видуальным предприним</w:t>
            </w:r>
            <w:r w:rsidR="0095720F"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95720F"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телям, а также физическим лицам - производителям т</w:t>
            </w:r>
            <w:r w:rsidR="0095720F"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95720F"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варов, работ, услуг,</w:t>
            </w:r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грантов в форме субсидий, в том числе предоставляемых на </w:t>
            </w:r>
            <w:proofErr w:type="gramStart"/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кон </w:t>
            </w:r>
            <w:proofErr w:type="spellStart"/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курсной</w:t>
            </w:r>
            <w:proofErr w:type="spellEnd"/>
            <w:proofErr w:type="gramEnd"/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основе юрид</w:t>
            </w:r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и</w:t>
            </w:r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ческим лицам (за исключ</w:t>
            </w:r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е</w:t>
            </w:r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нием государственных (м</w:t>
            </w:r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у</w:t>
            </w:r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ниципальных) учреждений), индивидуальным предпр</w:t>
            </w:r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и</w:t>
            </w:r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нимателям, физическим л</w:t>
            </w:r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и</w:t>
            </w:r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цам, </w:t>
            </w:r>
            <w:r w:rsidR="0095720F"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должны определять: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разъяснениям, ук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занным в письме Министе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ства финансов Российской Федерации от 30.08.2013 № 02-13-09/35843, положения 1-5 пункта 3 статьи 78 целес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образно предусматривать в порядках, регулирующих пр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доставление грантов в форме субсидий, юридическим л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цам – производителям тов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ров, работ, услуг.</w:t>
            </w: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4 пункта 3 статьи 78</w:t>
            </w:r>
          </w:p>
        </w:tc>
        <w:tc>
          <w:tcPr>
            <w:tcW w:w="2828" w:type="dxa"/>
            <w:shd w:val="clear" w:color="auto" w:fill="auto"/>
          </w:tcPr>
          <w:p w:rsidR="0095720F" w:rsidRPr="00C05A6B" w:rsidRDefault="00DC361F" w:rsidP="00DC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4) порядок возврата в текущем финансовом году получателем субс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дий остатков субсидий, не использованных в о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четном финансовом г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ду, в случаях, пред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смотренных соглаш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ниями (договорами) о предоставлении субс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дий</w:t>
            </w:r>
            <w:proofErr w:type="gramStart"/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Предлагается ограничить требование о включении в нормативно-правовой акт, регулирующий предоста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ление субсидий, порядка возврата в текущем фина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совом году получателем субсидий остатков субс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дий, не использованных в отчетном финансовом году, в случаях предусмотренных соглашениями (договор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ми) о предоставлении су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сидий, в отношении субс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дий, предоставляемых на возмещение ранее понесе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ных затрат.</w:t>
            </w:r>
          </w:p>
        </w:tc>
        <w:tc>
          <w:tcPr>
            <w:tcW w:w="3147" w:type="dxa"/>
            <w:shd w:val="clear" w:color="auto" w:fill="auto"/>
          </w:tcPr>
          <w:p w:rsidR="0095720F" w:rsidRPr="00C05A6B" w:rsidRDefault="00DC361F" w:rsidP="00DC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4) порядок возврата в т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кущем финансовом году получателем субсидий о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татков субсидий, не испол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зованных в отчетном ф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нансовом году, в случаях, предусмотренных соглаш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ниями</w:t>
            </w:r>
            <w:r w:rsidR="0095720F"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(договорами) о пр</w:t>
            </w:r>
            <w:r w:rsidR="0095720F"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95720F"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доставлении субсидий </w:t>
            </w:r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(за исключением случаев пр</w:t>
            </w:r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е</w:t>
            </w:r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доставления субсидий в ц</w:t>
            </w:r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е</w:t>
            </w:r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лях возмещения затрат в </w:t>
            </w:r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lastRenderedPageBreak/>
              <w:t>связи с производством (ре</w:t>
            </w:r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а</w:t>
            </w:r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лизацией) товаров (за и</w:t>
            </w:r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с</w:t>
            </w:r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ключением подакцизных товаров, кроме автомобилей легковых и мотоциклов), выполнением работ, оказ</w:t>
            </w:r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а</w:t>
            </w:r>
            <w:r w:rsidR="0095720F" w:rsidRPr="00C05A6B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нием услуг)</w:t>
            </w:r>
            <w:r w:rsidR="0095720F" w:rsidRPr="00C05A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случае финансового обесп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чения возмещения ранее п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несенных затрат размер пр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доставляемых субсидий не превышает объем возмеща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мых расходов, в связи с чем отсутствует вероятность обр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зования остатков средств су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сидий.</w:t>
            </w: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</w:t>
            </w:r>
            <w:r w:rsidR="00DC361F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4 ст</w:t>
            </w:r>
            <w:r w:rsidR="00DC361F">
              <w:rPr>
                <w:rFonts w:ascii="Times New Roman" w:hAnsi="Times New Roman"/>
                <w:sz w:val="24"/>
                <w:szCs w:val="24"/>
              </w:rPr>
              <w:t xml:space="preserve">атьи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95720F" w:rsidRPr="00C05A6B" w:rsidRDefault="00DC361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тексту</w:t>
            </w:r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дополнить абзацем сл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дующего содержания</w:t>
            </w:r>
          </w:p>
        </w:tc>
        <w:tc>
          <w:tcPr>
            <w:tcW w:w="3147" w:type="dxa"/>
            <w:shd w:val="clear" w:color="auto" w:fill="auto"/>
          </w:tcPr>
          <w:p w:rsidR="0095720F" w:rsidRPr="00C05A6B" w:rsidRDefault="00DC361F" w:rsidP="00DC3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Органы государственной власти субъектов Росси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ской Федерации, которые осуществляют исполнение переданных полномочий Российской Федерации за счет средств субвенции, 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мостоятельно осуществл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я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ют распределение дене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ж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ных средств на финансовое обеспечение своей деятел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ности в соответствии с де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ствующим законодательс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вом субъектов Российской Федерации в пределах в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деленного объема субве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Работники, на которых во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ложено осуществление пер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данных полномочий Росси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ской Федерации, являются государственными гражда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скими служащими субъектов Российской Федерации (или работниками органов местн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го самоуправления). В связи с этим оплата труда и все гос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дарственные гарантии данных работников должны произв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диться в соответствии с де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ствующим законодательством субъектов Российской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рации (или органов местного самоуправления) (пункт 5 ст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тьи 85 Бюджетного Кодекса Российской Федерации, пункт 4 статьи 86 Бюджетного 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декса Российской Федерации).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Кроме того, для осуществл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ния переданных полномочий необходимо материально-техническое обеспечение 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ботников, на которых возл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жено осуществление переда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ных полномочий Российской Федерации (оплата за услуги связи, коммунальных услуг, аренды помещений, налогов, приобретение оргтехники, 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бели, канцелярских расходов, проведение текущего или 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питального ремонта занима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мых помещений, приобрет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ние автотранспорта и т.п.). 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Объём субвенций на осущес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вление переданных полном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чий Российской Федерации доводится до субъектов Ро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сийской Федерации уведо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лениями по расчётам между бюджетами по межбюдже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ным трансфертам общей су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мой, без распределения по статьям расходов.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Однако при проверках цел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вого использования субве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ций, предоставляемых из 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дерального бюджета бюдж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там субъектов Российской Федерации (или местным бюджетам) на осуществление переданных полномочий Ро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сийской Федерации (в части администрирования расх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дов), возникают противоречия и разногласия по данному 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просу между Федеральными службами, на которые возл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жен контроль за осуществл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нием данных расходов, и 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ганами государственной вл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сти субъектов Российской Федерации, уполномоченн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ми осуществлять переданные полномочия Российской 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дерации, в связи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с разночт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нием действующих нормати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ных правовых актов и отсу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ствием четких Правил расх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дования субвенций</w:t>
            </w: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Пункты 2 и 3 статьи 92.1</w:t>
            </w:r>
          </w:p>
        </w:tc>
        <w:tc>
          <w:tcPr>
            <w:tcW w:w="2828" w:type="dxa"/>
            <w:shd w:val="clear" w:color="auto" w:fill="auto"/>
          </w:tcPr>
          <w:p w:rsidR="0095720F" w:rsidRPr="00C05A6B" w:rsidRDefault="00DC361F" w:rsidP="00C05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До 1 января 2017 года в случае утверждения з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коном субъекта Росси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ской Федерации (мун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ципальным правовым актом представительного органа муниципального образования) о бюджете в составе источников финансирования деф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цита бюджета субъекта Российской Федерации (местного бюджета) ра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з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ницы между получе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ными и погашенными субъектом Российской 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Федерации (муниц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пальным образованием) бюджетными кредитами, предоставленными бю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жету субъекта Росси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ской Федерации (мес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ному бюджету) другими бюджетами бюджетной системы Российской Ф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дерации, дефицит бю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жета субъекта</w:t>
            </w:r>
            <w:proofErr w:type="gramEnd"/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Росси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ской Федерации (мес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ного бюджета) может превысить ограничения, установленные пунктами 2 и 3 статьи 92.1, в пр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делах указанной разн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продлить до 1 января 2032 года  право субъектов РФ превышать ограничения дефицита</w:t>
            </w:r>
          </w:p>
        </w:tc>
        <w:tc>
          <w:tcPr>
            <w:tcW w:w="3147" w:type="dxa"/>
            <w:shd w:val="clear" w:color="auto" w:fill="auto"/>
          </w:tcPr>
          <w:p w:rsidR="0095720F" w:rsidRPr="00C05A6B" w:rsidRDefault="00DC361F" w:rsidP="00C05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До 1 января 2032 года в случае утверждения зак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ном субъекта Российской Федерации (муниципал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ным правовым актом пре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ставительного органа мун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ципального образования) о бюджете в составе источн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ков финансирования деф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цита бюджета субъекта Ро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сийской Федерации (мес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ного бюджета) разницы м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жду полученными и пог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шенными субъектом Ро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сийской Федерации (мун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ципальным образованием) 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бюджетными кредитами, предоставленными бюдж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ту субъекта Российской Ф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дерации (местному бюдж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ту) другими бюджетами бюджетной системы Ро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сийской Федерации, деф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цит бюджета субъекта</w:t>
            </w:r>
            <w:proofErr w:type="gramEnd"/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сийской Федерации (мес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ного бюджета) может пр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высить ограничения, уст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новленные пунктами 2 и 3 статьи 92.1, в пределах ук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занной разницы</w:t>
            </w:r>
            <w:proofErr w:type="gramStart"/>
            <w:r w:rsidR="0095720F" w:rsidRPr="00C05A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Пункт 3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статьи 92.1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95720F" w:rsidRPr="00C05A6B" w:rsidRDefault="00DC361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3. Дефицит местного бюджета не должен пр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вышать 10 процентов утвержденного общего годового объема доходов местного бюджета без учета утвержденного объема безвозмездных поступлений и (или) п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ступлений налоговых доходов по дополн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тельным нормативам 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числений.</w:t>
            </w:r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Для муниципального образования, в отнош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нии которого осущест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ляются меры, пред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смотренные </w:t>
            </w:r>
            <w:hyperlink w:anchor="Par3286" w:history="1">
              <w:r w:rsidRPr="00C05A6B">
                <w:rPr>
                  <w:rFonts w:ascii="Times New Roman" w:hAnsi="Times New Roman"/>
                  <w:sz w:val="24"/>
                  <w:szCs w:val="24"/>
                </w:rPr>
                <w:t>пунктом 4 статьи 136</w:t>
              </w:r>
            </w:hyperlink>
            <w:r w:rsidRPr="00C05A6B">
              <w:rPr>
                <w:rFonts w:ascii="Times New Roman" w:hAnsi="Times New Roman"/>
                <w:sz w:val="24"/>
                <w:szCs w:val="24"/>
              </w:rPr>
              <w:t xml:space="preserve"> настоящего Кодекса, дефицит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жета не должен прев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шать 5 процентов утве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жденного общего год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вого объема доходов 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стного бюджета без уч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та утвержденного объ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ма безвозмездных 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ступлений и (или) 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ступлений налоговых доходов по дополн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тельным нормативам 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числений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.</w:t>
            </w:r>
            <w:r w:rsidR="00DC361F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В абзацах 1, 2 слова «и (или) поступлений налог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вых доходов по дополн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тельным нормативам 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числений» дополнить сл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вами «в размере, не прев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шающем расчетного объема дотации на выравнивание бюджетной обеспеченности (части расчетного объема дотации), замененной 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полнительными нормат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вами отчислений»</w:t>
            </w: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95720F" w:rsidRPr="00C05A6B" w:rsidRDefault="00DC361F" w:rsidP="00C05A6B">
            <w:pPr>
              <w:autoSpaceDE w:val="0"/>
              <w:autoSpaceDN w:val="0"/>
              <w:adjustRightInd w:val="0"/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3. Дефицит местного бюджета не должен прев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шать 10 процентов утве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жденного общего годового объема доходов местного бюджета без учета утве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жденного объема безво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з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мездных поступлений и (или) поступлений налог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вых доходов по дополн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тельным нормативам отчи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лений 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в размере, не пр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вышающем расчетного объема дотации на выра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нивание бюджетной обе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печенности (части расче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ного объема дотации), з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мененной дополнител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ными нормативами отчи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лений.</w:t>
            </w: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Для муниципального 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б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разования, в отношении 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торого осуществляются 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ры, предусмотренные </w:t>
            </w:r>
            <w:hyperlink r:id="rId13" w:history="1">
              <w:r w:rsidRPr="00C05A6B">
                <w:rPr>
                  <w:rFonts w:ascii="Times New Roman" w:hAnsi="Times New Roman"/>
                  <w:sz w:val="24"/>
                  <w:szCs w:val="24"/>
                </w:rPr>
                <w:t>пун</w:t>
              </w:r>
              <w:r w:rsidRPr="00C05A6B">
                <w:rPr>
                  <w:rFonts w:ascii="Times New Roman" w:hAnsi="Times New Roman"/>
                  <w:sz w:val="24"/>
                  <w:szCs w:val="24"/>
                </w:rPr>
                <w:t>к</w:t>
              </w:r>
              <w:r w:rsidRPr="00C05A6B">
                <w:rPr>
                  <w:rFonts w:ascii="Times New Roman" w:hAnsi="Times New Roman"/>
                  <w:sz w:val="24"/>
                  <w:szCs w:val="24"/>
                </w:rPr>
                <w:t>том 4 статьи 136</w:t>
              </w:r>
            </w:hyperlink>
            <w:r w:rsidRPr="00C05A6B">
              <w:rPr>
                <w:rFonts w:ascii="Times New Roman" w:hAnsi="Times New Roman"/>
                <w:sz w:val="24"/>
                <w:szCs w:val="24"/>
              </w:rPr>
              <w:t xml:space="preserve"> настоящего Кодекса, дефицит бюджета не должен превышать 5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центов утвержденного 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б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щего годового объема дох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дов местного бюджета без учета утвержденного объема безвозмездных поступлений и (или) поступлений налог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вых доходов по дополн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тельным нормативам отчи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лений </w:t>
            </w:r>
            <w:r w:rsidRPr="00C05A6B">
              <w:rPr>
                <w:rFonts w:ascii="Times New Roman" w:hAnsi="Times New Roman"/>
                <w:b/>
                <w:sz w:val="24"/>
                <w:szCs w:val="24"/>
              </w:rPr>
              <w:t>в размере, не пр</w:t>
            </w:r>
            <w:r w:rsidRPr="00C05A6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b/>
                <w:sz w:val="24"/>
                <w:szCs w:val="24"/>
              </w:rPr>
              <w:t>вышающем расчетного объема дотации на выра</w:t>
            </w:r>
            <w:r w:rsidRPr="00C05A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05A6B">
              <w:rPr>
                <w:rFonts w:ascii="Times New Roman" w:hAnsi="Times New Roman"/>
                <w:b/>
                <w:sz w:val="24"/>
                <w:szCs w:val="24"/>
              </w:rPr>
              <w:t>нивание бюджетной обе</w:t>
            </w:r>
            <w:r w:rsidRPr="00C05A6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b/>
                <w:sz w:val="24"/>
                <w:szCs w:val="24"/>
              </w:rPr>
              <w:t>печенности (части расче</w:t>
            </w:r>
            <w:r w:rsidRPr="00C05A6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b/>
                <w:sz w:val="24"/>
                <w:szCs w:val="24"/>
              </w:rPr>
              <w:t>ного объема дотации), з</w:t>
            </w:r>
            <w:r w:rsidRPr="00C05A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b/>
                <w:sz w:val="24"/>
                <w:szCs w:val="24"/>
              </w:rPr>
              <w:t>мененной</w:t>
            </w:r>
            <w:proofErr w:type="gramEnd"/>
            <w:r w:rsidRPr="00C05A6B">
              <w:rPr>
                <w:rFonts w:ascii="Times New Roman" w:hAnsi="Times New Roman"/>
                <w:b/>
                <w:sz w:val="24"/>
                <w:szCs w:val="24"/>
              </w:rPr>
              <w:t xml:space="preserve"> дополнител</w:t>
            </w:r>
            <w:r w:rsidRPr="00C05A6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b/>
                <w:sz w:val="24"/>
                <w:szCs w:val="24"/>
              </w:rPr>
              <w:t>ными нормативами отчи</w:t>
            </w:r>
            <w:r w:rsidRPr="00C05A6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b/>
                <w:sz w:val="24"/>
                <w:szCs w:val="24"/>
              </w:rPr>
              <w:t>лений</w:t>
            </w:r>
            <w:proofErr w:type="gramStart"/>
            <w:r w:rsidRPr="00C05A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C36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proofErr w:type="gramEnd"/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В целях повышения заи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тересованности муниципал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ных образований к наращив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нию доходов за счет роста 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ступлений от налоговых 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ходов, считаем необходимым при определении предельного размера дефицита местного бюджета учитывать доходы по дополнительным нормат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вам отчислений в размере, не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превышающем расчетного объема дотации на выравн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вание бюджетной обеспече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ности (части расчетного об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ъ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ема дотации), замененной 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полнительными нормативами отчислений.</w:t>
            </w: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Превышение поступлений 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в бюджет муниципального образования по дополнител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ным нормативам отчислений от налога на доходы физич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ских лиц сверх размера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объ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ма дотации на выравнивание бюджетной обеспеченности (части расчетного объема 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тации), замененной дополн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тельными нормативами 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числений снижает предел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ный размер дефицита местн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го бюджета.</w:t>
            </w: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39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Пункт 2 статьи </w:t>
            </w:r>
            <w:r w:rsidRPr="00394816">
              <w:rPr>
                <w:rFonts w:ascii="Times New Roman" w:hAnsi="Times New Roman"/>
                <w:sz w:val="24"/>
                <w:szCs w:val="24"/>
              </w:rPr>
              <w:t>93</w:t>
            </w:r>
            <w:r w:rsidR="00394816" w:rsidRPr="00394816">
              <w:rPr>
                <w:rFonts w:ascii="Times New Roman" w:hAnsi="Times New Roman"/>
                <w:sz w:val="24"/>
                <w:szCs w:val="24"/>
              </w:rPr>
              <w:t>.6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95720F" w:rsidRPr="00C05A6B" w:rsidRDefault="00290BCA" w:rsidP="00290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«2. </w:t>
            </w:r>
            <w:proofErr w:type="gramStart"/>
            <w:r w:rsidR="0095720F" w:rsidRPr="00C05A6B">
              <w:rPr>
                <w:rFonts w:ascii="Times New Roman" w:hAnsi="Times New Roman"/>
                <w:sz w:val="24"/>
                <w:szCs w:val="24"/>
              </w:rPr>
              <w:t>Бюджетный кредит на пополнение остатков средств на счетах бю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жетов субъектов Росси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ской Федерации (мес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ных бюджетов) предо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тавляется в </w:t>
            </w:r>
            <w:hyperlink r:id="rId14" w:history="1">
              <w:r w:rsidR="0095720F" w:rsidRPr="007809D1">
                <w:rPr>
                  <w:rFonts w:ascii="Times New Roman" w:hAnsi="Times New Roman"/>
                  <w:sz w:val="24"/>
                  <w:szCs w:val="24"/>
                </w:rPr>
                <w:t>порядке</w:t>
              </w:r>
            </w:hyperlink>
            <w:r w:rsidR="0095720F" w:rsidRPr="007809D1">
              <w:rPr>
                <w:rFonts w:ascii="Times New Roman" w:hAnsi="Times New Roman"/>
                <w:sz w:val="24"/>
                <w:szCs w:val="24"/>
              </w:rPr>
              <w:t>,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тановленном Правител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ством Российской Фед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рации, в размере, не пр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вышающем одной дв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надцатой утвержденного законом (решением) о бюджете на соответс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вующий финансовый год объема доходов бюджета субъекта Российской Федерации (местного бюджета), за исключен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ем субсидий, субвенций и иных межбюджетных трансфертов, имеющих целевое назначение, на срок, не превышающий 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proofErr w:type="gramEnd"/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, при условии его возврата 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не позднее 25 ноября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текущего фина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сового года</w:t>
            </w:r>
            <w:proofErr w:type="gramStart"/>
            <w:r w:rsidR="0095720F" w:rsidRPr="00C05A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Внести изменения в части продления сроков: </w:t>
            </w:r>
          </w:p>
          <w:p w:rsidR="0095720F" w:rsidRPr="00C05A6B" w:rsidRDefault="0095720F" w:rsidP="00C05A6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 предоставления бюдже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ных кредитов </w:t>
            </w:r>
            <w:r w:rsidRPr="00C05A6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 пополн</w:t>
            </w:r>
            <w:r w:rsidRPr="00C05A6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ние остатков средств  на счетах бюджетов субъектов Российской Федерации с 30 до </w:t>
            </w:r>
            <w:r w:rsidR="003948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60</w:t>
            </w:r>
            <w:r w:rsidRPr="00C05A6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дней; </w:t>
            </w:r>
          </w:p>
          <w:p w:rsidR="0095720F" w:rsidRPr="00C05A6B" w:rsidRDefault="0095720F" w:rsidP="00394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возврата не позднее </w:t>
            </w:r>
            <w:r w:rsidR="00394816">
              <w:rPr>
                <w:rFonts w:ascii="Times New Roman" w:hAnsi="Times New Roman"/>
                <w:sz w:val="24"/>
                <w:szCs w:val="24"/>
              </w:rPr>
              <w:t>20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кабря текущего финансов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  <w:tc>
          <w:tcPr>
            <w:tcW w:w="3147" w:type="dxa"/>
            <w:shd w:val="clear" w:color="auto" w:fill="auto"/>
          </w:tcPr>
          <w:p w:rsidR="0095720F" w:rsidRPr="00C05A6B" w:rsidRDefault="00290BCA" w:rsidP="00C05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«2. </w:t>
            </w:r>
            <w:proofErr w:type="gramStart"/>
            <w:r w:rsidR="0095720F" w:rsidRPr="00C05A6B">
              <w:rPr>
                <w:rFonts w:ascii="Times New Roman" w:hAnsi="Times New Roman"/>
                <w:sz w:val="24"/>
                <w:szCs w:val="24"/>
              </w:rPr>
              <w:t>Бюджетный кредит на пополнение остатков средств на счетах бюджетов субъектов Российской Ф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дерации (местных бюдж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тов) предоставляется в </w:t>
            </w:r>
            <w:hyperlink r:id="rId15" w:history="1">
              <w:r w:rsidR="0095720F" w:rsidRPr="007809D1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95720F" w:rsidRPr="007809D1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="0095720F" w:rsidRPr="007809D1">
                <w:rPr>
                  <w:rFonts w:ascii="Times New Roman" w:hAnsi="Times New Roman"/>
                  <w:sz w:val="24"/>
                  <w:szCs w:val="24"/>
                </w:rPr>
                <w:t>рядке</w:t>
              </w:r>
            </w:hyperlink>
            <w:r w:rsidR="0095720F" w:rsidRPr="007809D1">
              <w:rPr>
                <w:rFonts w:ascii="Times New Roman" w:hAnsi="Times New Roman"/>
                <w:sz w:val="24"/>
                <w:szCs w:val="24"/>
              </w:rPr>
              <w:t>, установленном П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вительством Российской Федерации, в размере, не превышающем одной дв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надцатой утвержденного законом (решением) о бю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жете на соответствующий финансовый год объема 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ходов бюджета субъекта Российской Федерации (м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стного бюджета), за искл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ю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чением субсидий, субве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ций и иных межбюджетных трансфертов, имеющих ц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левое назначение, на срок, не превышающий </w:t>
            </w:r>
            <w:r w:rsidR="0039481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proofErr w:type="gramEnd"/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, при условии его возврата 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39481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тек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щего финансового года</w:t>
            </w:r>
            <w:proofErr w:type="gramStart"/>
            <w:r w:rsidR="0095720F" w:rsidRPr="00C05A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Абзац первый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пункта 2, 3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статьи 104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95720F" w:rsidRPr="00C05A6B" w:rsidRDefault="00290BCA" w:rsidP="00C05A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Субъекты Росси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ской Федерации, для к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торых расчетная доля межбюджетных тран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фертов из федерального бюджета (за исключен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ем субвенций, а также предоставляемых суб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ъ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ектам Российской Фед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рации из Инвестицио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ного фонда Российской Федерации субсидий) в течение двух из трех п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следних отчетных лет не превышала 5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процентов объема собственных 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ходов консолидирова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ного бюджета субъекта Российской Федерации, вправе </w:t>
            </w:r>
            <w:proofErr w:type="gramStart"/>
            <w:r w:rsidR="0095720F" w:rsidRPr="00C05A6B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gramEnd"/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чиная с очередного ф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нансового года внешние заимствования в целях обеспечения погашения внешнего долга субъекта Российской Федерации и (или) финансирования дефицита бюджета суб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ъ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екта Российской Фед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рации в случае соблюд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ния ими следующих у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ловий:</w:t>
            </w:r>
            <w:r>
              <w:rPr>
                <w:rFonts w:ascii="Times New Roman" w:hAnsi="Times New Roman"/>
                <w:sz w:val="24"/>
                <w:szCs w:val="24"/>
              </w:rPr>
              <w:t>….»;</w:t>
            </w:r>
          </w:p>
          <w:p w:rsidR="0095720F" w:rsidRPr="00C05A6B" w:rsidRDefault="00290BCA" w:rsidP="00C05A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="0095720F" w:rsidRPr="00C05A6B">
              <w:rPr>
                <w:rFonts w:ascii="Times New Roman" w:hAnsi="Times New Roman"/>
                <w:sz w:val="24"/>
                <w:szCs w:val="24"/>
              </w:rPr>
              <w:t>Субъекты Росси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ской Федерации, для к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торых расчетная доля межбюджетных тран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фертов из федерального бюджета (за исключен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ем субвенций, а также предоставляемых суб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ъ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ектам Российской Фед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рации из Инвестицио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ного фонда Российской Федерации субсидий) в течение двух из трех п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следних отчетных лет превышала 5 процентов объема собственных 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ходов консолидирова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ного бюджета субъекта Российской Федерации, вправе осуществлять внешние заимствования в целях обеспечения п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гашения внешнего долга субъекта Российской Федерации в</w:t>
            </w:r>
            <w:proofErr w:type="gramEnd"/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5720F" w:rsidRPr="00C05A6B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блюдения ими следу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ю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щих условий:</w:t>
            </w:r>
            <w:r>
              <w:rPr>
                <w:rFonts w:ascii="Times New Roman" w:hAnsi="Times New Roman"/>
                <w:sz w:val="24"/>
                <w:szCs w:val="24"/>
              </w:rPr>
              <w:t>….»</w:t>
            </w:r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Предлагаем в пунктах 2 – 3 статьи 104 Бюджетного кодекса Российской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рации применять показ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тель доли дотаций на 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равнивание бюджетной обеспеченности субъектов Российской Федерации из федерального бюджета в собственных доходах ко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солидированного бюджета субъекта Российской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рации, в течение двух из трех последних отчетных финансовых лет.</w:t>
            </w: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spacing w:after="0" w:line="240" w:lineRule="auto"/>
              <w:ind w:left="-38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95720F" w:rsidRPr="00C05A6B" w:rsidRDefault="00290BCA" w:rsidP="00C05A6B">
            <w:pPr>
              <w:autoSpaceDE w:val="0"/>
              <w:autoSpaceDN w:val="0"/>
              <w:adjustRightInd w:val="0"/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Субъекты Росси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ской Федерации, для кот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рых 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расчетная доля дот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ций на выравнивание бюджетной обеспеченности субъектов Российской Ф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дерации из федерального бюджета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в течение двух из трех последних отчетных лет не превышала 5 проце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тов объема собственных 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ходов консолидированного бюджета субъекта Росси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ской Федерации, вправе </w:t>
            </w:r>
            <w:proofErr w:type="gramStart"/>
            <w:r w:rsidR="0095720F" w:rsidRPr="00C05A6B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gramEnd"/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начиная с оч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редного финансового года внешние заимствования в целях обеспечения погаш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ния внешнего долга субъе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та Российской Федерации и (или) финансирования 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фицита бюджета субъекта Российской Федерации в случае соблюдения ими сл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дующих условий</w:t>
            </w:r>
            <w:proofErr w:type="gramStart"/>
            <w:r w:rsidR="0095720F" w:rsidRPr="00C05A6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…»</w:t>
            </w:r>
            <w:proofErr w:type="gramEnd"/>
          </w:p>
          <w:p w:rsidR="0095720F" w:rsidRPr="00C05A6B" w:rsidRDefault="00290BCA" w:rsidP="00C05A6B">
            <w:pPr>
              <w:autoSpaceDE w:val="0"/>
              <w:autoSpaceDN w:val="0"/>
              <w:adjustRightInd w:val="0"/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="0095720F" w:rsidRPr="00C05A6B">
              <w:rPr>
                <w:rFonts w:ascii="Times New Roman" w:hAnsi="Times New Roman"/>
                <w:sz w:val="24"/>
                <w:szCs w:val="24"/>
              </w:rPr>
              <w:t>Субъекты Росси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ской Федерации, для кот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рых 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расчетная доля дот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 xml:space="preserve">ций на выравнивание 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бюджетной обеспеченности субъектов Российской Ф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дерации из федерального бюджета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в течение двух из трех последних отчетных лет превышала 5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процентов объема собственных дох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дов консолидированного бюджета субъекта Росси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ской Федерации, вправе осуществлять внешние з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имствования в целях обе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печения погашения внешн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го долга субъекта Росси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ской Федерации в случае соблюдения ими следующих условий:</w:t>
            </w:r>
            <w:r>
              <w:rPr>
                <w:rFonts w:ascii="Times New Roman" w:hAnsi="Times New Roman"/>
                <w:sz w:val="24"/>
                <w:szCs w:val="24"/>
              </w:rPr>
              <w:t>….»</w:t>
            </w:r>
            <w:proofErr w:type="gramEnd"/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ind w:left="-38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В связи с предлагаемыми поправками в статью 130 Бюджетного кодекса Росси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ской Федерации о расчете 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ли межбюджетных трансфе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тов статья 104</w:t>
            </w:r>
            <w:r w:rsidRPr="00C05A6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ции приводится в соответс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вие </w:t>
            </w: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Пункты 2 и 3 статьи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828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До 1 января 2017 года предельный объем гос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дарственного долга субъекта Российской Федерации (муниц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пального долга) может превысить ограничения, установленные пунктами 2 и 3 статьи 107, в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делах объема государс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венного долга субъекта Российской Федерации (муниципального долга) по бюджетным кредитам по состоянию на 1 янв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ря текущего года и (или) в случае утверждения законом субъекта Ро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сийской Федерации (нормативным правовым актом представительного органа муниципального образования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) о бюджете в составе 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источников финансирования деф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цита бюджета субъекта Российской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Федерации (местного бюджета) бюджетных кредитов, привлекаемых в текущем финансовом году в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жет субъекта Российской Федерации (местный бюджет) от других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жетов бюджетной си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темы Российской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рации, в пределах ук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занных кредитов. До 1 января 2017 года вер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х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ний предел государс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венного внутреннего долга субъекта Росси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ской Федерации, а также муниципального долга устанавливается с 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блюдением условий, указанных в настоящей части.</w:t>
            </w:r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Продлить до 1 января 2032 года  право субъектов РФ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предельного объема гос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дарственного долга</w:t>
            </w:r>
          </w:p>
        </w:tc>
        <w:tc>
          <w:tcPr>
            <w:tcW w:w="3147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До 1 января 2032 года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дельный объем государс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венного долга субъекта Российской Федерации (муниципального долга) может превысить огранич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ния, установленные пун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тами 2 и 3 статьи 107, в пределах объема государс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венного долга субъекта Российской Федерации (муниципального долга) по бюджетным кредитам по состоянию на 1 января 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кущего года и (или) в сл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чае утверждения законом субъекта Российской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рации (нормативным прав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вым актом представител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ного органа муниципальн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) о бюджете в составе 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источников 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нансирования дефицита бюджета субъекта Росси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Федерации (местного бюджета) бюджетных кр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дитов, привлекаемых в 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кущем финансовом году в бюджет субъекта Росси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ской Федерации (местный бюджет) от других бюдж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тов бюджетной системы Российской Федерации, в пределах указанных кред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тов. До 1 января 2032 года верхний предел государс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венного внутреннего долга субъекта Российской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рации, а также муниц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пального долга устанавл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вается с соблюдением усл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вий, указанных в настоящей части.</w:t>
            </w: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Абзац второй пункта 5 статьи 130 </w:t>
            </w:r>
          </w:p>
        </w:tc>
        <w:tc>
          <w:tcPr>
            <w:tcW w:w="2828" w:type="dxa"/>
            <w:shd w:val="clear" w:color="auto" w:fill="auto"/>
          </w:tcPr>
          <w:p w:rsidR="0095720F" w:rsidRPr="00C05A6B" w:rsidRDefault="000349ED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Перечень субъектов Российской Федерации, указанных в пунктах 2 – 4 настоящей статьи, а также субъектов Росси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ской Федерации, для к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торых расчетная доля межбюджетных тран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фертов из федерального бюджета (за исключен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ем субвенций, а также предоставляемых суб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ъ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ектам Российской Фед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рации из Инвестицио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ного фонда Российской Федерации субсидий) в течение двух из трех п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следних отчетных ф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нансовых лет не прев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шала 5 процентов объ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ма собственных доходов консолидированного бюджета субъекта Ро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сийской</w:t>
            </w:r>
            <w:proofErr w:type="gramEnd"/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Федерации, у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верждается Министерс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вом финансов Росси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ской Федерации не позднее 15 ноября тек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щего финансового года</w:t>
            </w:r>
            <w:proofErr w:type="gramStart"/>
            <w:r w:rsidR="0095720F" w:rsidRPr="00C05A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В абзаце втором слова «15 ноября» заменить сл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вами «15 августа»</w:t>
            </w:r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95720F" w:rsidRPr="00C05A6B" w:rsidRDefault="000349ED" w:rsidP="00C05A6B">
            <w:pPr>
              <w:autoSpaceDE w:val="0"/>
              <w:autoSpaceDN w:val="0"/>
              <w:adjustRightInd w:val="0"/>
              <w:spacing w:after="0" w:line="240" w:lineRule="auto"/>
              <w:ind w:firstLine="3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Перечень субъектов Российской Федерации, указанных в пунктах 2 – 4 настоящей статьи, а также субъектов Российской Ф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дерации, для которых ра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четная доля межбюджетных трансфертов из федеральн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го бюджета (за исключен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ем субвенций, а также пр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 xml:space="preserve">доставляемых субъектам Российской Федерации из Инвестиционного фонда 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Российской Федерации су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сидий) в течение двух из трех последних отчетных финансовых лет не прев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шала 5 процентов объема собственных доходов ко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солидированного бюджета субъекта Российской</w:t>
            </w:r>
            <w:proofErr w:type="gramEnd"/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 xml:space="preserve"> Фед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рации, утверждается Мин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стерством финансов Ро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 xml:space="preserve">сийской Федерации не позднее </w:t>
            </w:r>
            <w:r w:rsidR="0095720F" w:rsidRPr="00C05A6B">
              <w:rPr>
                <w:rFonts w:ascii="Times New Roman" w:hAnsi="Times New Roman"/>
                <w:b/>
                <w:bCs/>
                <w:sz w:val="24"/>
                <w:szCs w:val="24"/>
              </w:rPr>
              <w:t>15 августа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 xml:space="preserve"> текущ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го финансового года</w:t>
            </w:r>
            <w:proofErr w:type="gramStart"/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proofErr w:type="gramEnd"/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С целью недопущения 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соблюдения субъектами Ро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сийской Федерации огранич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ний, установленных пунктами 2 – 4 статьи 130 Бюджетного кодекса Российской Федер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Учитывая, что в соотве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ствии с пунктом 1 статьи 185 Бюджетного кодекса Росси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ской Федерации проект зак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на субъекта Российской 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дерации о бюджете субъекта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на очередной финансовый год (очередной финансовый год и плановый период) вносится на рассмотрение  законодател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ного органа не позднее 1 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ября текущего года. </w:t>
            </w:r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В связи с чем, до августа текущего финансового года субъектом Российской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рации формируются основные характеристики проекта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жета, принимается решение о привлечении заемных средств, размере дефицита бюджета, </w:t>
            </w:r>
            <w:bookmarkStart w:id="2" w:name="sub_89003"/>
            <w:r w:rsidRPr="00C05A6B">
              <w:rPr>
                <w:rFonts w:ascii="Times New Roman" w:hAnsi="Times New Roman"/>
                <w:sz w:val="24"/>
                <w:szCs w:val="24"/>
              </w:rPr>
              <w:t>объеме долга,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нимаемых расходных обяз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тельствах.</w:t>
            </w:r>
          </w:p>
          <w:bookmarkEnd w:id="2"/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Утверждение перечня субъектов Российской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рации по группам в зависим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сти от доли межбюджетных трансфертов в более ранний срок позволит субъектам Ро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сийской Федерации  при фо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мировании проектов бюдж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тов избежать ошибок, связа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ных с установленными огр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ничениями.</w:t>
            </w:r>
          </w:p>
        </w:tc>
      </w:tr>
      <w:tr w:rsidR="00DE75D0" w:rsidRPr="00C05A6B" w:rsidTr="00C05A6B">
        <w:tc>
          <w:tcPr>
            <w:tcW w:w="1418" w:type="dxa"/>
            <w:shd w:val="clear" w:color="auto" w:fill="auto"/>
          </w:tcPr>
          <w:p w:rsidR="00DE75D0" w:rsidRPr="00C05A6B" w:rsidRDefault="00DE75D0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DE75D0" w:rsidRPr="00C05A6B" w:rsidRDefault="000349ED" w:rsidP="0003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пункт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 xml:space="preserve"> 131 </w:t>
            </w:r>
          </w:p>
        </w:tc>
        <w:tc>
          <w:tcPr>
            <w:tcW w:w="2828" w:type="dxa"/>
            <w:shd w:val="clear" w:color="auto" w:fill="auto"/>
          </w:tcPr>
          <w:p w:rsidR="00DE75D0" w:rsidRPr="00C05A6B" w:rsidRDefault="000349ED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2. Дотации на выравн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вание бюджетной обе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 xml:space="preserve">печенности субъектов 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образуют Федеральный фонд финансовой по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держки субъектов Ро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сийской Федерации.</w:t>
            </w:r>
          </w:p>
          <w:p w:rsidR="00DE75D0" w:rsidRPr="00C05A6B" w:rsidRDefault="00DE75D0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Общий объем дотаций на выравнивание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жетной обеспеченности субъектов Российской Федерации определяется исходя из необходим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достижения мин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мального уровня расче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ной бюджетной обесп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ченности субъектов Ро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>. Минимальный уровень расчетной бюджетной обеспеченности субъе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тов Российской Федер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ции с учетом дотаций на выравнивание бюдже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ной обеспеченности субъектов Российской Федерации на очередной финансовый год и пл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новый период определ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я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ется в порядке, устано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ленном Правительством Российской Федерации.</w:t>
            </w:r>
          </w:p>
          <w:p w:rsidR="00DE75D0" w:rsidRPr="00C05A6B" w:rsidRDefault="00DE75D0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Объем дотаций на 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равнивание бюджетной обеспеченности субъе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тов Российской Федер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ции, подлежащих утве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ждению на очередной финансовый год и пл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новый период, не может быть менее общего об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ъ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ема указанных дотаций, утвержденных на тек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щий финансовый год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.</w:t>
            </w:r>
            <w:r w:rsidR="000349E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DE75D0" w:rsidRPr="00C05A6B" w:rsidRDefault="00DE75D0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Предлагается дополнить абзац 3 пункт 2 положен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ем, устанавливающим 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дексацию объема дотаций на выравнивание бюдже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ной обеспеченности в соо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ветствии с уровнем инфл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я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3147" w:type="dxa"/>
            <w:shd w:val="clear" w:color="auto" w:fill="auto"/>
          </w:tcPr>
          <w:p w:rsidR="00DE75D0" w:rsidRPr="00C05A6B" w:rsidRDefault="000349ED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2. Дотации на выравнив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ние бюджетной обеспече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ности субъектов Росси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ской Федерации образуют Федеральный фонд фина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совой поддержки субъектов Российской Федерации.</w:t>
            </w:r>
          </w:p>
          <w:p w:rsidR="00DE75D0" w:rsidRPr="00C05A6B" w:rsidRDefault="00DE75D0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Общий объем дотаций на выравнивание бюджетной обеспеченности субъектов Российской Федерации 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ределяется исходя из нео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б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ходимости 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достижения 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нимального уровня расче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ной бюджетной обеспече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ности субъектов Росси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>. Мин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мальный уровень расчетной бюджетной обеспеченности субъектов Российской 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дерации с учетом дотаций на выравнивание бюдже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ной обеспеченности суб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ъ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ектов Российской Федер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ции на очередной финанс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вый год и плановый период определяется в порядке, 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тановленном Правительс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вом Российской Федерации.</w:t>
            </w:r>
          </w:p>
          <w:p w:rsidR="00DE75D0" w:rsidRPr="00C05A6B" w:rsidRDefault="00DE75D0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Общий объем дотаций на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выравнивание бюджетной обеспеченности субъектов Российской Федерации, подлежащий утверждению на очередной финансовый год и плановый период, не может быть менее объема, определенного как произв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дение общего объема ук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занных дотаций, утве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жденных на текущий 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нансовый год, на прогноз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руемый в соответствующем финансовом году уровень инфляции (индекс потреб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тельских цен)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.</w:t>
            </w:r>
            <w:r w:rsidR="000349E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DE75D0" w:rsidRPr="00C05A6B" w:rsidRDefault="00DE75D0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Существующий принцип 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ределения объема дотаций субъектам не учитывает ур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вень инфляции, что приводит к фактическому сокращению объема финансовой поддер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ки и невозможности полного исполнения расходных обяз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тельств.</w:t>
            </w:r>
          </w:p>
        </w:tc>
      </w:tr>
      <w:tr w:rsidR="00DE75D0" w:rsidRPr="00C05A6B" w:rsidTr="00C05A6B">
        <w:tc>
          <w:tcPr>
            <w:tcW w:w="1418" w:type="dxa"/>
            <w:shd w:val="clear" w:color="auto" w:fill="auto"/>
          </w:tcPr>
          <w:p w:rsidR="00DE75D0" w:rsidRPr="00C05A6B" w:rsidRDefault="00DE75D0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DE75D0" w:rsidRPr="00C05A6B" w:rsidRDefault="000349ED" w:rsidP="0003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пункт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 xml:space="preserve">татья 131 </w:t>
            </w:r>
          </w:p>
        </w:tc>
        <w:tc>
          <w:tcPr>
            <w:tcW w:w="2828" w:type="dxa"/>
            <w:shd w:val="clear" w:color="auto" w:fill="auto"/>
          </w:tcPr>
          <w:p w:rsidR="00DE75D0" w:rsidRPr="00C05A6B" w:rsidRDefault="000349ED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3. Проект распредел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ния дотаций на выравн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вание бюджетной обе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печенности субъектов Российской Федерации между субъектами Ро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сийской Федерации вн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 xml:space="preserve">сится в Государственную Думу в составе проекта федерального закона о федеральном бюджете на очередной финансовый 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год и плановый период и утверждается при ра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смотрении проекта ук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занного федерального закона во втором чтении.</w:t>
            </w:r>
          </w:p>
          <w:p w:rsidR="00DE75D0" w:rsidRPr="00C05A6B" w:rsidRDefault="00DE75D0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При этом допускается утверждение на план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вый период нераспред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ленного между субъе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тами Российской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рации объема дотаций на выравнивание бюдже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ной обеспеченности субъектов Российской Федерации в размере не более 15 процентов 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б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щего объема указанных дотаций, утвержденного на первый год планового периода, и не более 20 процентов общего объ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ма указанных дотаций, утвержденного на вт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рой год планового 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риода.</w:t>
            </w:r>
            <w:r w:rsidR="000349E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DE75D0" w:rsidRPr="00C05A6B" w:rsidRDefault="00DE75D0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Предлагается:</w:t>
            </w:r>
          </w:p>
          <w:p w:rsidR="00DE75D0" w:rsidRPr="00C05A6B" w:rsidRDefault="000349ED" w:rsidP="000349E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сключить право РФ у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танавливать условно у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верждаемый (нераспред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ленный) объем дотаций на плановый период (абзац 2 пункта 3);</w:t>
            </w:r>
          </w:p>
          <w:p w:rsidR="00DE75D0" w:rsidRPr="00C05A6B" w:rsidRDefault="000349ED" w:rsidP="000349E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ополнить пункт 3 абз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цем, аналогичным абзацу 3 пункта 5 статьи 137</w:t>
            </w:r>
          </w:p>
        </w:tc>
        <w:tc>
          <w:tcPr>
            <w:tcW w:w="3147" w:type="dxa"/>
            <w:shd w:val="clear" w:color="auto" w:fill="auto"/>
          </w:tcPr>
          <w:p w:rsidR="00DE75D0" w:rsidRPr="00C05A6B" w:rsidRDefault="000349ED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3. Проект распределения дотаций на выравнивание бюджетной обеспеченности субъектов Российской Ф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дерации между субъектами Российской Федерации вн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сится в Государственную Думу в составе проекта ф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дерального закона о фед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ральном бюджете на оч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редной финансовый год и плановый период и утве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ждается при рассмотрении проекта указанного фед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DE75D0" w:rsidRPr="00C05A6B">
              <w:rPr>
                <w:rFonts w:ascii="Times New Roman" w:hAnsi="Times New Roman"/>
                <w:sz w:val="24"/>
                <w:szCs w:val="24"/>
              </w:rPr>
              <w:t>рального закона во втором чтении.</w:t>
            </w:r>
          </w:p>
          <w:p w:rsidR="00DE75D0" w:rsidRPr="00C05A6B" w:rsidRDefault="00DE75D0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Размер дотации на выра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нивание бюджетной обе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печенности субъектов РФ бюджету каждого субъекта РФ на очередной финанс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вый год и первый год пл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нового периода не может быть меньше размера дот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ции на выравнивание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жетной обеспеченности субъектов РФ, утвержде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ного соответственно на первый год планового 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риода и второй год план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вого периода в бюджете Российской Федерации на текущий финансовый год и плановый период, за 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ключением случаев внес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федеральными закон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ми изменений, приводящих к увеличению расходов и (или) снижению доходов бюджета Российской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рации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.</w:t>
            </w:r>
            <w:r w:rsidR="000349E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DE75D0" w:rsidRPr="00C05A6B" w:rsidRDefault="00DE75D0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существующее право РФ 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верждать нераспределенный объем дотаций устанавливает для субъектов РФ неопред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ленность при финансовом планировании бюджета на плановый период. </w:t>
            </w:r>
          </w:p>
        </w:tc>
      </w:tr>
      <w:tr w:rsidR="00E71B43" w:rsidRPr="00C05A6B" w:rsidTr="00C05A6B">
        <w:tc>
          <w:tcPr>
            <w:tcW w:w="1418" w:type="dxa"/>
            <w:shd w:val="clear" w:color="auto" w:fill="auto"/>
          </w:tcPr>
          <w:p w:rsidR="00E71B43" w:rsidRPr="00C05A6B" w:rsidRDefault="00E71B43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E71B43" w:rsidRPr="00C05A6B" w:rsidRDefault="00E71B43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Статья 132</w:t>
            </w:r>
          </w:p>
        </w:tc>
        <w:tc>
          <w:tcPr>
            <w:tcW w:w="2828" w:type="dxa"/>
            <w:shd w:val="clear" w:color="auto" w:fill="auto"/>
          </w:tcPr>
          <w:p w:rsidR="00E71B43" w:rsidRPr="00C05A6B" w:rsidRDefault="00E71B43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По тесту</w:t>
            </w:r>
          </w:p>
        </w:tc>
        <w:tc>
          <w:tcPr>
            <w:tcW w:w="3119" w:type="dxa"/>
            <w:shd w:val="clear" w:color="auto" w:fill="auto"/>
          </w:tcPr>
          <w:p w:rsidR="00E71B43" w:rsidRPr="00C05A6B" w:rsidRDefault="00E71B43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Дополнить абзацем</w:t>
            </w:r>
          </w:p>
        </w:tc>
        <w:tc>
          <w:tcPr>
            <w:tcW w:w="3147" w:type="dxa"/>
            <w:shd w:val="clear" w:color="auto" w:fill="auto"/>
          </w:tcPr>
          <w:p w:rsidR="00E71B43" w:rsidRPr="00C05A6B" w:rsidRDefault="00E71B43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«Об</w:t>
            </w:r>
            <w:r w:rsidR="000349ED">
              <w:rPr>
                <w:rFonts w:ascii="Times New Roman" w:hAnsi="Times New Roman"/>
                <w:sz w:val="24"/>
                <w:szCs w:val="24"/>
              </w:rPr>
              <w:t>ъ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емы 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субсидий бюджетам субъектов Ро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сийской Федерации из ф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дерального бюджета утве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ждаются федеральными з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конами о федеральном бюджете</w:t>
            </w:r>
            <w:proofErr w:type="gramStart"/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  <w:p w:rsidR="00E71B43" w:rsidRPr="00C05A6B" w:rsidRDefault="00E71B43" w:rsidP="000349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vMerge w:val="restart"/>
            <w:shd w:val="clear" w:color="auto" w:fill="auto"/>
          </w:tcPr>
          <w:p w:rsidR="00E71B43" w:rsidRPr="00C05A6B" w:rsidRDefault="00E71B43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При составлении проекта бюджета 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субъекта Российской Федерации должны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учит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ваться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объемы субсидий и иных 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межбюджетных </w:t>
            </w:r>
            <w:proofErr w:type="gramStart"/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тран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фертов</w:t>
            </w:r>
            <w:proofErr w:type="gramEnd"/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предоставляемых бюджетам субъектов Росси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ской Федерации из федерал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ного бюджета на очередной финансовый год.</w:t>
            </w:r>
          </w:p>
          <w:p w:rsidR="00E71B43" w:rsidRPr="00C05A6B" w:rsidRDefault="00E71B43" w:rsidP="00C05A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B43" w:rsidRPr="00C05A6B" w:rsidTr="00C05A6B">
        <w:tc>
          <w:tcPr>
            <w:tcW w:w="1418" w:type="dxa"/>
            <w:shd w:val="clear" w:color="auto" w:fill="auto"/>
          </w:tcPr>
          <w:p w:rsidR="00E71B43" w:rsidRPr="00C05A6B" w:rsidRDefault="00E71B43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E71B43" w:rsidRPr="00C05A6B" w:rsidRDefault="00E71B43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Статья 132.1</w:t>
            </w:r>
          </w:p>
        </w:tc>
        <w:tc>
          <w:tcPr>
            <w:tcW w:w="2828" w:type="dxa"/>
            <w:shd w:val="clear" w:color="auto" w:fill="auto"/>
          </w:tcPr>
          <w:p w:rsidR="00E71B43" w:rsidRPr="00C05A6B" w:rsidRDefault="00E71B43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По тесту</w:t>
            </w:r>
          </w:p>
        </w:tc>
        <w:tc>
          <w:tcPr>
            <w:tcW w:w="3119" w:type="dxa"/>
            <w:shd w:val="clear" w:color="auto" w:fill="auto"/>
          </w:tcPr>
          <w:p w:rsidR="00E71B43" w:rsidRPr="00C05A6B" w:rsidRDefault="00E71B43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Дополнить абзацем</w:t>
            </w:r>
          </w:p>
        </w:tc>
        <w:tc>
          <w:tcPr>
            <w:tcW w:w="3147" w:type="dxa"/>
            <w:shd w:val="clear" w:color="auto" w:fill="auto"/>
          </w:tcPr>
          <w:p w:rsidR="00E71B43" w:rsidRPr="00C05A6B" w:rsidRDefault="00E71B43" w:rsidP="00A20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«Об</w:t>
            </w:r>
            <w:r w:rsidR="00A20DF8">
              <w:rPr>
                <w:rFonts w:ascii="Times New Roman" w:hAnsi="Times New Roman"/>
                <w:sz w:val="24"/>
                <w:szCs w:val="24"/>
              </w:rPr>
              <w:t>ъ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емы 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иных межбю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жетных трансфертов  бю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жетам субъектов Росси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ской Федерации из фед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рального бюджета</w:t>
            </w:r>
            <w:r w:rsidR="00AA29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ждаются федеральными з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конами о федеральном бюджете</w:t>
            </w:r>
            <w:proofErr w:type="gramStart"/>
            <w:r w:rsidRPr="00C05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  <w:p w:rsidR="00E71B43" w:rsidRPr="00C05A6B" w:rsidRDefault="00E71B43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vMerge/>
            <w:shd w:val="clear" w:color="auto" w:fill="auto"/>
          </w:tcPr>
          <w:p w:rsidR="00E71B43" w:rsidRPr="00C05A6B" w:rsidRDefault="00E71B43" w:rsidP="00C05A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8E" w:rsidRPr="00C05A6B" w:rsidTr="00C05A6B">
        <w:tc>
          <w:tcPr>
            <w:tcW w:w="1418" w:type="dxa"/>
            <w:shd w:val="clear" w:color="auto" w:fill="auto"/>
          </w:tcPr>
          <w:p w:rsidR="007D248E" w:rsidRPr="00C05A6B" w:rsidRDefault="007D248E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7D248E" w:rsidRPr="00C05A6B" w:rsidRDefault="002C719B" w:rsidP="002C7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 xml:space="preserve">татья 133 </w:t>
            </w:r>
          </w:p>
        </w:tc>
        <w:tc>
          <w:tcPr>
            <w:tcW w:w="2828" w:type="dxa"/>
            <w:shd w:val="clear" w:color="auto" w:fill="auto"/>
          </w:tcPr>
          <w:p w:rsidR="002C719B" w:rsidRDefault="002C719B" w:rsidP="00A20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там субъектов Росси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 из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дерального бюджета распределяются между всеми субъектами 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 по единой для соответс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вующего вида субвенций методике пропорци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нально численности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селения (отдельных групп населения), потр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бителей соответству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щих государственных (муниципальных) услуг, другим показателям с учетом нормативов 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мирования бюджетных ассигнований на испо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нение соответствующих обязательств и объе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тивных условий, влия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щих на стоимость гос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дарственных (муниц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пальных) услуг в суб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ектах Российской Фед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рации.</w:t>
            </w:r>
            <w:proofErr w:type="gramEnd"/>
          </w:p>
          <w:p w:rsidR="002C719B" w:rsidRDefault="002C719B" w:rsidP="002C71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при распределении субве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ций бюджетам субъектов Российской Федерации из федерального бюдж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 показателей, характ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ризующих собственные доходы бюджетов суб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ектов Российской Фед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рации (местных бюдж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тов), не допускается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7D248E" w:rsidRPr="00C05A6B" w:rsidRDefault="007D248E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D248E" w:rsidRPr="00C05A6B" w:rsidRDefault="007D248E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Предлагается</w:t>
            </w:r>
            <w:r w:rsidR="00AA2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дополнить пункт 4 абзацем, конкрет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зирующим обязанности РФ по финансированию пер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данных государственных полномочий.</w:t>
            </w:r>
          </w:p>
          <w:p w:rsidR="007D248E" w:rsidRPr="00C05A6B" w:rsidRDefault="007D248E" w:rsidP="00AA2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7D248E" w:rsidRPr="00C05A6B" w:rsidRDefault="002C719B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="007D248E" w:rsidRPr="00C05A6B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>дерации из федерального бюджета распределяются между всеми субъектами Российской Федерации по единой для соответству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>ю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>щего вида субвенций мет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>дике пропорционально чи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>ленности населения (о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>дельных групп населения), потребителей соответс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вующих государственных (муниципальных) услуг, другим показателям с уч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>том нормативов формир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>вания бюджетных ассигн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>ваний на исполнение соо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>ветствующих обязательств и объективных условий, влияющих на стоимость г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>сударственных (муниц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7D248E" w:rsidRPr="00C05A6B">
              <w:rPr>
                <w:rFonts w:ascii="Times New Roman" w:hAnsi="Times New Roman"/>
                <w:sz w:val="24"/>
                <w:szCs w:val="24"/>
              </w:rPr>
              <w:t>пальных) услуг в субъектах Российской Федерации.</w:t>
            </w:r>
            <w:proofErr w:type="gramEnd"/>
          </w:p>
          <w:p w:rsidR="007D248E" w:rsidRPr="00C05A6B" w:rsidRDefault="007D248E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Методики расчета нормат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вов для определения общего объема субвенций должны включать средства на ос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ществление 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деятельности органов государственной власти субъектов Росси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и органов местного самоуправления в части, касающейся выпо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нения переданных им 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дельных государственных полномочий.</w:t>
            </w:r>
          </w:p>
          <w:p w:rsidR="007D248E" w:rsidRPr="00C05A6B" w:rsidRDefault="007D248E" w:rsidP="00AA2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Использование при распр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делении субвенций бюдж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там субъектов Российской Федерации из федерального бюджета показателей, х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рактеризующих собстве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ные доходы бюджетов субъектов Российской 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дерации (местных бюдж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тов), не допускается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.</w:t>
            </w:r>
            <w:r w:rsidR="002C719B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7D248E" w:rsidRPr="00C05A6B" w:rsidRDefault="007D248E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Предлагаемые изменения 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зволят снизить финансовую нагрузку на бюджеты субъе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тов РФ и муниципальных 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б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разований, обеспечить допо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нительное правовое закрепл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ние запрета на передачу по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номочий без соответствующ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го финансового обеспечения.</w:t>
            </w: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стать</w:t>
            </w:r>
            <w:r w:rsidR="004D1F39">
              <w:rPr>
                <w:rFonts w:ascii="Times New Roman" w:hAnsi="Times New Roman"/>
                <w:sz w:val="24"/>
                <w:szCs w:val="24"/>
              </w:rPr>
              <w:t>я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 135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95720F" w:rsidRPr="00C05A6B" w:rsidRDefault="004D1F39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тексту</w:t>
            </w: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5720F" w:rsidRPr="00C05A6B" w:rsidRDefault="004D1F39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Дополнить статью 135 третьим абзацем.</w:t>
            </w:r>
          </w:p>
          <w:p w:rsidR="0095720F" w:rsidRPr="00C05A6B" w:rsidRDefault="0095720F" w:rsidP="00C05A6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4D1F39" w:rsidRPr="004D1F39" w:rsidRDefault="004D1F39" w:rsidP="00C05A6B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F39">
              <w:rPr>
                <w:rFonts w:ascii="Times New Roman" w:hAnsi="Times New Roman"/>
                <w:sz w:val="24"/>
                <w:szCs w:val="24"/>
              </w:rPr>
              <w:t>Дополнить стать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D1F39">
              <w:rPr>
                <w:rFonts w:ascii="Times New Roman" w:hAnsi="Times New Roman"/>
                <w:sz w:val="24"/>
                <w:szCs w:val="24"/>
              </w:rPr>
              <w:t xml:space="preserve"> 135 а</w:t>
            </w:r>
            <w:r w:rsidRPr="004D1F39">
              <w:rPr>
                <w:rFonts w:ascii="Times New Roman" w:hAnsi="Times New Roman"/>
                <w:sz w:val="24"/>
                <w:szCs w:val="24"/>
              </w:rPr>
              <w:t>б</w:t>
            </w:r>
            <w:r w:rsidRPr="004D1F39">
              <w:rPr>
                <w:rFonts w:ascii="Times New Roman" w:hAnsi="Times New Roman"/>
                <w:sz w:val="24"/>
                <w:szCs w:val="24"/>
              </w:rPr>
              <w:t xml:space="preserve">зацем третьим следующего содержания: </w:t>
            </w:r>
          </w:p>
          <w:p w:rsidR="0095720F" w:rsidRPr="004D1F39" w:rsidRDefault="004D1F39" w:rsidP="00C05A6B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F39">
              <w:rPr>
                <w:rFonts w:ascii="Times New Roman" w:hAnsi="Times New Roman"/>
                <w:sz w:val="24"/>
                <w:szCs w:val="24"/>
              </w:rPr>
              <w:t>«</w:t>
            </w:r>
            <w:r w:rsidR="0095720F" w:rsidRPr="004D1F39">
              <w:rPr>
                <w:rFonts w:ascii="Times New Roman" w:hAnsi="Times New Roman"/>
                <w:sz w:val="24"/>
                <w:szCs w:val="24"/>
              </w:rPr>
              <w:t>дотаций на поддержку мер по обеспечению сбаланс</w:t>
            </w:r>
            <w:r w:rsidR="0095720F" w:rsidRPr="004D1F39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4D1F39">
              <w:rPr>
                <w:rFonts w:ascii="Times New Roman" w:hAnsi="Times New Roman"/>
                <w:sz w:val="24"/>
                <w:szCs w:val="24"/>
              </w:rPr>
              <w:t>рованности бюджетов</w:t>
            </w:r>
            <w:proofErr w:type="gramStart"/>
            <w:r w:rsidR="0095720F" w:rsidRPr="004D1F39">
              <w:rPr>
                <w:rFonts w:ascii="Times New Roman" w:hAnsi="Times New Roman"/>
                <w:sz w:val="24"/>
                <w:szCs w:val="24"/>
              </w:rPr>
              <w:t>;</w:t>
            </w:r>
            <w:r w:rsidRPr="004D1F3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В целях нормативного уст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новления дотаций на по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держку мер по обеспечению сбалансированности бюдж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тов как отдельной формы межбюджетных трансфертов аналогично дотациям на 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равнивание бюджетной обе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печенности поселений и дот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ций на выравнивание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жетной обеспеченности 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ниципальных районов (горо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ских округов) </w:t>
            </w:r>
          </w:p>
        </w:tc>
      </w:tr>
      <w:tr w:rsidR="00C7589B" w:rsidRPr="00C05A6B" w:rsidTr="00C05A6B">
        <w:tc>
          <w:tcPr>
            <w:tcW w:w="1418" w:type="dxa"/>
            <w:shd w:val="clear" w:color="auto" w:fill="auto"/>
          </w:tcPr>
          <w:p w:rsidR="00C7589B" w:rsidRPr="00C05A6B" w:rsidRDefault="00C7589B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C7589B" w:rsidRPr="00C05A6B" w:rsidRDefault="00C7589B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Статьи 135, 139.1</w:t>
            </w:r>
          </w:p>
          <w:p w:rsidR="00C7589B" w:rsidRPr="00C05A6B" w:rsidRDefault="00C7589B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89B" w:rsidRPr="00C05A6B" w:rsidRDefault="00C7589B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89B" w:rsidRPr="00C05A6B" w:rsidRDefault="00C7589B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89B" w:rsidRPr="00C05A6B" w:rsidRDefault="00C7589B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89B" w:rsidRPr="00C05A6B" w:rsidRDefault="00C7589B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89B" w:rsidRPr="00C05A6B" w:rsidRDefault="00C7589B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89B" w:rsidRPr="00C05A6B" w:rsidRDefault="00C7589B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89B" w:rsidRPr="00C05A6B" w:rsidRDefault="00C7589B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C7589B" w:rsidRPr="00C05A6B" w:rsidRDefault="004D1F39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тексту</w:t>
            </w:r>
          </w:p>
        </w:tc>
        <w:tc>
          <w:tcPr>
            <w:tcW w:w="3119" w:type="dxa"/>
            <w:shd w:val="clear" w:color="auto" w:fill="auto"/>
          </w:tcPr>
          <w:p w:rsidR="00C7589B" w:rsidRPr="00C05A6B" w:rsidRDefault="00C7589B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C7589B" w:rsidRPr="00C05A6B" w:rsidRDefault="00C7589B" w:rsidP="00C05A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Статьи 135, 139.1 допо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нить абзацем следующего содержания: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"дотации на сбалансир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ванность местных бюдж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proofErr w:type="gramStart"/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;"</w:t>
            </w:r>
            <w:proofErr w:type="gramEnd"/>
          </w:p>
          <w:p w:rsidR="00C7589B" w:rsidRPr="00C05A6B" w:rsidRDefault="00C7589B" w:rsidP="00C05A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Дополнить статьей 138.</w:t>
            </w:r>
            <w:r w:rsidR="004D1F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7589B" w:rsidRPr="00C05A6B" w:rsidRDefault="00C7589B" w:rsidP="00C05A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«Статья 138.2. Дотации на сбалансированность мес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ных бюджетов</w:t>
            </w:r>
          </w:p>
          <w:p w:rsidR="00C7589B" w:rsidRPr="00C05A6B" w:rsidRDefault="00C7589B" w:rsidP="00C05A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1. В случаях недостаточн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сти доходов местных бю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жетов для финансового обеспечения социально зн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чимых расходных обяз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тельств муниципальных о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разований в бюджете суб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ект Российской Федерации могут предусматриваться дотации на сбалансирова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ность местных бюджетов.</w:t>
            </w:r>
          </w:p>
          <w:p w:rsidR="00C7589B" w:rsidRPr="00C05A6B" w:rsidRDefault="00C7589B" w:rsidP="00C05A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2. Порядок и (или) методика распределения дотаций на сбалансированность мес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ных бюджетов утверждаю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ся законом субъекта Ро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(зак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ном субъекта Российской Федерации о бюджете суб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екта Российской Федер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ции) и (или) нормативными правовыми актами высшего исполнительного органа г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сударственной власти суб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екта Российской Федерации в соответствии с требов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ниями настоящего Кодекса.</w:t>
            </w:r>
          </w:p>
          <w:p w:rsidR="00C7589B" w:rsidRPr="00C05A6B" w:rsidRDefault="00C7589B" w:rsidP="00C05A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3. Объем дотаций на сб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лансированность местных бюджетов утверждается з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коном субъекта Российской Федерации о бюджете суб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екта Российской Федерации на очередной финансовый год и плановый период и не может превышать 50 пр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центов расчетного объема дотаций на выравнивание бюджетной обеспеченности муниципальных районов (городских округов).</w:t>
            </w:r>
          </w:p>
          <w:p w:rsidR="00C7589B" w:rsidRPr="00C05A6B" w:rsidRDefault="00C7589B" w:rsidP="00C05A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4. Распределение дотаций на сбалансированность м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стных бюджетов утвержд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ется законом субъекта Ро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о бю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жете субъекта Российской Федерации и (или) норм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тивными правовыми актами высшего исполнительного органа государственной 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власти субъекта Российской Федерации.</w:t>
            </w:r>
          </w:p>
          <w:p w:rsidR="00C7589B" w:rsidRPr="00C05A6B" w:rsidRDefault="00C7589B" w:rsidP="00C05A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589B" w:rsidRPr="00C05A6B" w:rsidRDefault="00C7589B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C7589B" w:rsidRPr="00C05A6B" w:rsidRDefault="00C7589B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В целях повышения эффе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тивности обеспечения сбала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сированности местных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жетов, в первую очередь в ц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лях обеспечения выполнения Указов Президента РФ, в ча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ти касающейся муниципал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ных образований, предлагае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ся из состава иных межбю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жетных трансфертов, предо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тавляемых из бюджета суб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ъ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екта, вывести дотации на сб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лансированность местных бюджетов в самостоятельную форму межбюджетного трансферта, на которую не распространяется установле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ное статьей 139.1 ограничения по объему предоставляемых из бюджета субъекта иных межбюджетных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трансфертов (не более 10%).</w:t>
            </w:r>
          </w:p>
        </w:tc>
      </w:tr>
      <w:tr w:rsidR="005C741C" w:rsidRPr="00C05A6B" w:rsidTr="00C05A6B">
        <w:tc>
          <w:tcPr>
            <w:tcW w:w="1418" w:type="dxa"/>
            <w:shd w:val="clear" w:color="auto" w:fill="auto"/>
          </w:tcPr>
          <w:p w:rsidR="005C741C" w:rsidRPr="00C05A6B" w:rsidRDefault="005C741C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C741C" w:rsidRPr="00C05A6B" w:rsidRDefault="005C741C" w:rsidP="004D1F3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абзац 2 статьи 135</w:t>
            </w:r>
          </w:p>
        </w:tc>
        <w:tc>
          <w:tcPr>
            <w:tcW w:w="2828" w:type="dxa"/>
            <w:shd w:val="clear" w:color="auto" w:fill="auto"/>
          </w:tcPr>
          <w:p w:rsidR="005C741C" w:rsidRPr="00C05A6B" w:rsidRDefault="005C741C" w:rsidP="00C05A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дотаций на выравнив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ние бюджетной обесп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ченности поселений и дотаций на выравнив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ние бюджетной обесп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ченности муниципал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ных районов (городских округов)</w:t>
            </w:r>
          </w:p>
        </w:tc>
        <w:tc>
          <w:tcPr>
            <w:tcW w:w="3119" w:type="dxa"/>
            <w:shd w:val="clear" w:color="auto" w:fill="auto"/>
          </w:tcPr>
          <w:p w:rsidR="005C741C" w:rsidRPr="00C05A6B" w:rsidRDefault="005C741C" w:rsidP="00C05A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дополнить отдельным в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дом дотаций на выравнив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ние бюджетной обеспече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ности - для городских окр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гов</w:t>
            </w:r>
          </w:p>
        </w:tc>
        <w:tc>
          <w:tcPr>
            <w:tcW w:w="3147" w:type="dxa"/>
            <w:shd w:val="clear" w:color="auto" w:fill="auto"/>
          </w:tcPr>
          <w:p w:rsidR="005C741C" w:rsidRPr="00C05A6B" w:rsidRDefault="005C741C" w:rsidP="00C05A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"дотаций на выравнивание бюджетной обеспеченности поселений, дотаций на в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равнивание бюджетной обеспеченности муниц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пальных районов и</w:t>
            </w:r>
            <w:r w:rsidRPr="00C05A6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95562">
              <w:rPr>
                <w:rFonts w:ascii="Times New Roman" w:hAnsi="Times New Roman"/>
                <w:sz w:val="24"/>
                <w:szCs w:val="24"/>
              </w:rPr>
              <w:t>дотаций на выравнивание бюдже</w:t>
            </w:r>
            <w:r w:rsidRPr="00E95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E95562">
              <w:rPr>
                <w:rFonts w:ascii="Times New Roman" w:hAnsi="Times New Roman"/>
                <w:sz w:val="24"/>
                <w:szCs w:val="24"/>
              </w:rPr>
              <w:t>ной обеспеченности горо</w:t>
            </w:r>
            <w:r w:rsidRPr="00E95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E95562">
              <w:rPr>
                <w:rFonts w:ascii="Times New Roman" w:hAnsi="Times New Roman"/>
                <w:sz w:val="24"/>
                <w:szCs w:val="24"/>
              </w:rPr>
              <w:t>ских округов</w:t>
            </w:r>
            <w:proofErr w:type="gramStart"/>
            <w:r w:rsidRPr="00E95562">
              <w:rPr>
                <w:rFonts w:ascii="Times New Roman" w:hAnsi="Times New Roman"/>
                <w:sz w:val="24"/>
                <w:szCs w:val="24"/>
              </w:rPr>
              <w:t>;"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5C741C" w:rsidRPr="00C05A6B" w:rsidRDefault="005C741C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В соответствии с Федерал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ным законом от 06.10.2003 № 131-ФЗ «Об общих принципах организации местного сам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управления в Российской 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дерации» предусмотрено ра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пределение муниципальных образований на следующие категории:</w:t>
            </w:r>
          </w:p>
          <w:p w:rsidR="005C741C" w:rsidRPr="00C05A6B" w:rsidRDefault="005C741C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городские и сельские посел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5C741C" w:rsidRPr="00C05A6B" w:rsidRDefault="005C741C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муниципальные районы;</w:t>
            </w:r>
          </w:p>
          <w:p w:rsidR="005C741C" w:rsidRPr="00C05A6B" w:rsidRDefault="005C741C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городские округа.</w:t>
            </w:r>
          </w:p>
          <w:p w:rsidR="005C741C" w:rsidRPr="00C05A6B" w:rsidRDefault="005C741C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При этом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статьями 14, 15 и 16, указанного Федерального закона, раздельно по каждой категории муниципальных образований установлены 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просы местного значения, а также статьями 61 – 62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жетного кодекса Российской Федерации раздельно по кат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гориям муниципальных обр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зований установлены налог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вые и неналоговые доходы местных бюджетов.</w:t>
            </w:r>
          </w:p>
          <w:p w:rsidR="005C741C" w:rsidRPr="00C05A6B" w:rsidRDefault="005C741C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Предлагается внести измен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ния в 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с котор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ми дотации на выравнивание бюджетной обеспеченности будут распределяться ра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дельно по категориям мун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ципальных образований: 1-муниципальные районы; 2 - городские округа; 3 - посел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C7589B" w:rsidRPr="00C05A6B" w:rsidTr="00C05A6B">
        <w:tc>
          <w:tcPr>
            <w:tcW w:w="1418" w:type="dxa"/>
            <w:shd w:val="clear" w:color="auto" w:fill="auto"/>
          </w:tcPr>
          <w:p w:rsidR="00C7589B" w:rsidRPr="00C05A6B" w:rsidRDefault="00C7589B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C7589B" w:rsidRPr="00C05A6B" w:rsidRDefault="00E95562" w:rsidP="00E95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пункт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 xml:space="preserve"> 136 </w:t>
            </w:r>
          </w:p>
        </w:tc>
        <w:tc>
          <w:tcPr>
            <w:tcW w:w="2828" w:type="dxa"/>
            <w:shd w:val="clear" w:color="auto" w:fill="auto"/>
          </w:tcPr>
          <w:p w:rsidR="00C7589B" w:rsidRPr="00C05A6B" w:rsidRDefault="00E95562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="00C7589B" w:rsidRPr="00C05A6B">
              <w:rPr>
                <w:rFonts w:ascii="Times New Roman" w:hAnsi="Times New Roman"/>
                <w:sz w:val="24"/>
                <w:szCs w:val="24"/>
              </w:rPr>
              <w:t>В муниципальных образованиях, в бюдж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тах которых доля ме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ж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бюджетных трансфертов из других бюджетов бюджетной системы Российской Федерации (за исключением су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б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венций, а также предо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тавляемых муниципал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 xml:space="preserve">ным образованиям за 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счет средств Инвестиц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онного фонда Росси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ской Федерации и инв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стиционных фондов субъектов Российской Федерации субсидий и межбюджетных тран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фертов на осуществл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ние части полномочий по решению вопросов местного значения в с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ответствии с заключе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ными соглашениями) и (или) налоговых доходов по</w:t>
            </w:r>
            <w:proofErr w:type="gramEnd"/>
            <w:r w:rsidR="00C7589B" w:rsidRPr="00C0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7589B" w:rsidRPr="00C05A6B">
              <w:rPr>
                <w:rFonts w:ascii="Times New Roman" w:hAnsi="Times New Roman"/>
                <w:sz w:val="24"/>
                <w:szCs w:val="24"/>
              </w:rPr>
              <w:t>дополнительным нормативам отчислений в размере, не прев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шающем расчетного объема дотации на в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равнивание бюджетной обеспеченности (части расчетного объема дот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ции), замененной допо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л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нительными норматив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ми отчислений, в теч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ние двух из трех после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них отчетных финанс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вых лет превышала 70 процентов объема собс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венных доходов местных бюджетов, а также не имеющих годовой о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четности об исполнении местного бюджета за один год и более из трех последних отчетных ф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нансовых лет</w:t>
            </w:r>
            <w:proofErr w:type="gramEnd"/>
            <w:r w:rsidR="00C7589B" w:rsidRPr="00C05A6B">
              <w:rPr>
                <w:rFonts w:ascii="Times New Roman" w:hAnsi="Times New Roman"/>
                <w:sz w:val="24"/>
                <w:szCs w:val="24"/>
              </w:rPr>
              <w:t>, осущест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ляются следующие д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 xml:space="preserve">полнительные </w:t>
            </w:r>
            <w:proofErr w:type="gramStart"/>
            <w:r w:rsidR="00C7589B"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C7589B" w:rsidRPr="00C05A6B">
              <w:rPr>
                <w:rFonts w:ascii="Times New Roman" w:hAnsi="Times New Roman"/>
                <w:sz w:val="24"/>
                <w:szCs w:val="24"/>
              </w:rPr>
              <w:t xml:space="preserve"> уст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новленным пунктом 3 настоящей статьи меры:</w:t>
            </w:r>
          </w:p>
          <w:p w:rsidR="00C7589B" w:rsidRPr="00C05A6B" w:rsidRDefault="00C7589B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1) подписание соглаш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ний с финансовым орг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ном субъекта Росси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ской Федерации о мерах по повышению эффе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тивности использования бюджетных средств и увеличению поступл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ний налоговых и ненал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говых доходов местного бюджета;</w:t>
            </w:r>
          </w:p>
          <w:p w:rsidR="00C7589B" w:rsidRPr="00C05A6B" w:rsidRDefault="00C7589B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2) представление мес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ной администрацией в высший исполнительный орган государственной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власти субъекта Росси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ской Федерации в уст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новленном им порядке документов и матери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лов, необходимых для подготовки заключения о соответствии требов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ниям бюджетного зак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нодательства Российской Федерации внесенного в представительный орган муниципального образ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вания проекта местного бюджета на очередной финансовый год (оч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редной финансовый год и плановый период);</w:t>
            </w:r>
          </w:p>
          <w:p w:rsidR="00C7589B" w:rsidRPr="00C05A6B" w:rsidRDefault="00C7589B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3) проведение не реже одного раза в два года проверки годового отч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та об исполнении мес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ного бюджета контрол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но-счетными органами субъектов Российской Федерации или в поря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ке, установленном вы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шим исполнительным органом государстве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ной власти субъекта Ро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сийской Федерации, 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ганами государственного финансового контроля, являющимися органами исполнительной власти субъектов Российской Федерации;</w:t>
            </w:r>
          </w:p>
          <w:p w:rsidR="00C7589B" w:rsidRPr="00C05A6B" w:rsidRDefault="00C7589B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4) иные меры, устано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ленные федеральными законами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.</w:t>
            </w:r>
            <w:r w:rsidR="00E9556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C7589B" w:rsidRPr="00C05A6B" w:rsidRDefault="00C7589B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Предлагается передать по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номочия по осуществлению в отношении поселений 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полнительных мер, указа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ных в пункте 4 статьи 136, муниципальным районам, в состав которых входят да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ные поселения, дополнив пункт 4 соответствующими положениями.</w:t>
            </w:r>
          </w:p>
        </w:tc>
        <w:tc>
          <w:tcPr>
            <w:tcW w:w="3147" w:type="dxa"/>
            <w:shd w:val="clear" w:color="auto" w:fill="auto"/>
          </w:tcPr>
          <w:p w:rsidR="00C7589B" w:rsidRPr="00C05A6B" w:rsidRDefault="00E95562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="00C7589B" w:rsidRPr="00C05A6B">
              <w:rPr>
                <w:rFonts w:ascii="Times New Roman" w:hAnsi="Times New Roman"/>
                <w:sz w:val="24"/>
                <w:szCs w:val="24"/>
              </w:rPr>
              <w:t>В муниципальных обр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зованиях, в бюджетах кот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рых доля межбюджетных трансфертов из других бюджетов бюджетной си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темы Российской Федер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ции (за исключением су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б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венций, а также предоста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 xml:space="preserve">ляемых муниципальным образованиям за счет средств Инвестиционного 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фонда Российской Федер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ции и инвестиционных фондов субъектов Росси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ской Федерации субсидий и межбюджетных трансфе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тов на осуществление части полномочий по решению вопросов местного значения в соответствии с заключе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ными соглашениями) и (или) налоговых доходов по</w:t>
            </w:r>
            <w:proofErr w:type="gramEnd"/>
            <w:r w:rsidR="00C7589B" w:rsidRPr="00C0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7589B" w:rsidRPr="00C05A6B">
              <w:rPr>
                <w:rFonts w:ascii="Times New Roman" w:hAnsi="Times New Roman"/>
                <w:sz w:val="24"/>
                <w:szCs w:val="24"/>
              </w:rPr>
              <w:t>дополнительным нормат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вам отчислений в размере, не превышающем расчетн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го объема дотации на в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равнивание бюджетной обеспеченности (части ра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четного объема дотации), замененной дополнител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ными нормативами отчи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лений, в течение двух из трех последних отчетных финансовых лет превышала 70 процентов объема собс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венных доходов местных бюджетов, а также не имеющих годовой отчетн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сти об исполнении местного бюджета за один год и б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лее из трех последних о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четных финансовых лет</w:t>
            </w:r>
            <w:proofErr w:type="gramEnd"/>
            <w:r w:rsidR="00C7589B" w:rsidRPr="00C05A6B">
              <w:rPr>
                <w:rFonts w:ascii="Times New Roman" w:hAnsi="Times New Roman"/>
                <w:sz w:val="24"/>
                <w:szCs w:val="24"/>
              </w:rPr>
              <w:t xml:space="preserve">, осуществляются следующие дополнительные </w:t>
            </w:r>
            <w:proofErr w:type="gramStart"/>
            <w:r w:rsidR="00C7589B"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C7589B" w:rsidRPr="00C05A6B">
              <w:rPr>
                <w:rFonts w:ascii="Times New Roman" w:hAnsi="Times New Roman"/>
                <w:sz w:val="24"/>
                <w:szCs w:val="24"/>
              </w:rPr>
              <w:t xml:space="preserve"> устано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ленным пунктом 3 насто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я</w:t>
            </w:r>
            <w:r w:rsidR="00C7589B" w:rsidRPr="00C05A6B">
              <w:rPr>
                <w:rFonts w:ascii="Times New Roman" w:hAnsi="Times New Roman"/>
                <w:sz w:val="24"/>
                <w:szCs w:val="24"/>
              </w:rPr>
              <w:t>щей статьи меры:</w:t>
            </w:r>
          </w:p>
          <w:p w:rsidR="00C7589B" w:rsidRPr="00C05A6B" w:rsidRDefault="00C7589B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1) подписание соглашений с финансовым органом суб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ъ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екта Российской Федерации о мерах по повышению э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фективности использования бюджетных средств и ув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личению поступлений нал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говых и неналоговых дох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дов местного бюджета;</w:t>
            </w:r>
          </w:p>
          <w:p w:rsidR="00C7589B" w:rsidRPr="00C05A6B" w:rsidRDefault="00C7589B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2) представление местной администрацией в высший исполнительный орган г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сударственной власти суб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ъ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екта Российской Федерации в установленном им поря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ке документов и матери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лов, необходимых для по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готовки заключения о соо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ветствии требованиям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жетного законодательства Российской Федерации вн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сенного в представител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ный орган муниципального образования проекта мес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ного бюджета на очередной финансовый год (очередной финансовый год и план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вый период);</w:t>
            </w:r>
          </w:p>
          <w:p w:rsidR="00C7589B" w:rsidRPr="00C05A6B" w:rsidRDefault="00C7589B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3) проведение не реже 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ного раза в два года прове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ки годового отчета об 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полнении местного бюдж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та контрольно-счетными органами субъектов Ро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сийской Федерации или в порядке, установленном высшим исполнительным органом государственной власти субъекта Российской Федерации, органами гос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дарственного финансового контроля, являющимися 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ганами исполнительной власти субъектов Росси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ской Федерации;</w:t>
            </w:r>
          </w:p>
          <w:p w:rsidR="00C7589B" w:rsidRPr="00C05A6B" w:rsidRDefault="00C7589B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4) иные меры, установле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ные федеральными закон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C7589B" w:rsidRPr="00C05A6B" w:rsidRDefault="00C7589B" w:rsidP="00E95562">
            <w:pPr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В случае принятия субъе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том Российской Федерации соответствующего закона, указанные дополнительные полномочия в отношении поселений осуществляются органами местного сам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управления муниципальн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го района, в состав которого входят данные поселения</w:t>
            </w:r>
            <w:proofErr w:type="gramStart"/>
            <w:r w:rsidR="00E95562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C7589B" w:rsidRPr="00C05A6B" w:rsidRDefault="00C7589B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БФТ: В субъектах 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зачатую бюджетные полномочия пер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распределены таким образом, что органы власти регионов не ведут работу напрямую с поселениями, а передают ук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занные полномочия муниц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пальным районам. Кроме 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го, существует практика пер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дачи полномочий по форм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рованию и исполнению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жета от поселений муниц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пальным районам на основ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нии соглашений. Таким обр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зом, существующая редакция статьи 136, не учитывающая специфику видов муниц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пальных образований, нужд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ется в корректировке. При этом у субъектов РФ должна быть возможность как вести работу напрямую с посел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ниями, так и через муниц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пальные районы.</w:t>
            </w: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Часть 4 статьи 136 </w:t>
            </w:r>
          </w:p>
        </w:tc>
        <w:tc>
          <w:tcPr>
            <w:tcW w:w="2828" w:type="dxa"/>
            <w:shd w:val="clear" w:color="auto" w:fill="auto"/>
          </w:tcPr>
          <w:p w:rsidR="0095720F" w:rsidRPr="00C05A6B" w:rsidRDefault="00E95562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тексту</w:t>
            </w:r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Дополнить новым аб</w:t>
            </w:r>
            <w:r w:rsidR="00E95562">
              <w:rPr>
                <w:rFonts w:ascii="Times New Roman" w:hAnsi="Times New Roman"/>
                <w:sz w:val="24"/>
                <w:szCs w:val="24"/>
              </w:rPr>
              <w:t>зацем, предусматри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вающим во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можность передачи полн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мочий по контролю за </w:t>
            </w:r>
            <w:proofErr w:type="spellStart"/>
            <w:r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сокодотационными</w:t>
            </w:r>
            <w:proofErr w:type="spell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ниями органам местного самоуправления муниц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пальных районов</w:t>
            </w:r>
          </w:p>
        </w:tc>
        <w:tc>
          <w:tcPr>
            <w:tcW w:w="3147" w:type="dxa"/>
            <w:shd w:val="clear" w:color="auto" w:fill="auto"/>
          </w:tcPr>
          <w:p w:rsidR="0095720F" w:rsidRPr="00C05A6B" w:rsidRDefault="00E95562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В случае наделения орг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нов местного самоуправл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ния муниципальных ра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онов полномочиями по ра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чету и предоставлению д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таций бюджетам поселений в соответствии с пунктом 5 статьи 137 настоящего К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декса указанные в насто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щей статье меры осущест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ляются администрацией муниципального района в отношении поселений, вх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дящих в состав территории муниципального района</w:t>
            </w:r>
            <w:proofErr w:type="gramStart"/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bCs/>
                <w:sz w:val="24"/>
                <w:szCs w:val="24"/>
              </w:rPr>
              <w:t>Статьей 136 БК РФ устано</w:t>
            </w:r>
            <w:r w:rsidRPr="00C05A6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05A6B">
              <w:rPr>
                <w:rFonts w:ascii="Times New Roman" w:hAnsi="Times New Roman"/>
                <w:bCs/>
                <w:sz w:val="24"/>
                <w:szCs w:val="24"/>
              </w:rPr>
              <w:t xml:space="preserve">лена обязанность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финансов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го органа субъекта РФ по проведению обязательных 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роприятий со всеми высоко-дотационными муниципал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ными образованиями, вкл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чая поселения.</w:t>
            </w: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При этом статьей 137 БК РФ предусмотрена возможность 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передачи </w:t>
            </w:r>
            <w:r w:rsidRPr="00C05A6B">
              <w:rPr>
                <w:rFonts w:ascii="Times New Roman" w:hAnsi="Times New Roman"/>
                <w:bCs/>
                <w:sz w:val="24"/>
                <w:szCs w:val="24"/>
              </w:rPr>
              <w:t>полномочий органов государственной власти суб</w:t>
            </w:r>
            <w:r w:rsidRPr="00C05A6B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C05A6B">
              <w:rPr>
                <w:rFonts w:ascii="Times New Roman" w:hAnsi="Times New Roman"/>
                <w:bCs/>
                <w:sz w:val="24"/>
                <w:szCs w:val="24"/>
              </w:rPr>
              <w:t>ектов РФ</w:t>
            </w:r>
            <w:proofErr w:type="gramEnd"/>
            <w:r w:rsidRPr="00C05A6B">
              <w:rPr>
                <w:rFonts w:ascii="Times New Roman" w:hAnsi="Times New Roman"/>
                <w:bCs/>
                <w:sz w:val="24"/>
                <w:szCs w:val="24"/>
              </w:rPr>
              <w:t xml:space="preserve"> по расчету и предо</w:t>
            </w:r>
            <w:r w:rsidRPr="00C05A6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bCs/>
                <w:sz w:val="24"/>
                <w:szCs w:val="24"/>
              </w:rPr>
              <w:t xml:space="preserve">тавлению дотаций бюджетам поселений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органам местного самоуправления муниципал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ных районов. Таким образом, межбюджетное регулирование и выравнивание уровня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жетной обеспеченности ос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ществляется на районном уровне, а контроль закреплен исключительно на регионал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ном уровне.</w:t>
            </w: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1E0CF9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2 статьи 137 </w:t>
            </w:r>
          </w:p>
        </w:tc>
        <w:tc>
          <w:tcPr>
            <w:tcW w:w="2828" w:type="dxa"/>
            <w:shd w:val="clear" w:color="auto" w:fill="auto"/>
          </w:tcPr>
          <w:p w:rsidR="0095720F" w:rsidRPr="00C05A6B" w:rsidRDefault="00A270E9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тексту</w:t>
            </w:r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Дополнить новым аб</w:t>
            </w:r>
            <w:r w:rsidR="00E95562">
              <w:rPr>
                <w:rFonts w:ascii="Times New Roman" w:hAnsi="Times New Roman"/>
                <w:sz w:val="24"/>
                <w:szCs w:val="24"/>
              </w:rPr>
              <w:t>зацем, предус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матривающим во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можность 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установления критерия выравнивания финансовых возможностей поселений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решениями 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ганов местного самоупра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ления муниципального района </w:t>
            </w:r>
            <w:r w:rsidRPr="00C05A6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 случае наделения</w:t>
            </w:r>
            <w:r w:rsidRPr="00C05A6B">
              <w:rPr>
                <w:rFonts w:ascii="Times New Roman" w:hAnsi="Times New Roman"/>
                <w:bCs/>
                <w:sz w:val="24"/>
                <w:szCs w:val="24"/>
              </w:rPr>
              <w:t xml:space="preserve"> их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полномочиями органов государственной власти субъектов РФ по расчету и предоставлению дотаций бюджетам поселений</w:t>
            </w:r>
          </w:p>
        </w:tc>
        <w:tc>
          <w:tcPr>
            <w:tcW w:w="3147" w:type="dxa"/>
            <w:shd w:val="clear" w:color="auto" w:fill="auto"/>
          </w:tcPr>
          <w:p w:rsidR="0095720F" w:rsidRPr="00C05A6B" w:rsidRDefault="00E9556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В случае наделения орг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нов местного самоуправл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ния муниципальных ра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онов полномочиями по ра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чету и представлению дот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ций бюджетам поселений в соответствии с пунктом 5 статьи 137 настоящего К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 xml:space="preserve">декса 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критерий выравнив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ния финансовых возможн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стей поселений 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по осущес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95720F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влению органами местного самоуправления поселений полномочий по решению вопросов местного значения устанавливается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решениями представительных органов местного самоуправления муниципального района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 xml:space="preserve"> в отношении поселений, вх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bCs/>
                <w:sz w:val="24"/>
                <w:szCs w:val="24"/>
              </w:rPr>
              <w:t>дящих в состав территории муниципального района.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bCs/>
                <w:sz w:val="24"/>
                <w:szCs w:val="24"/>
              </w:rPr>
              <w:t>Частью  2 статьи 137 БК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 РФ определено, что критерий 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равнивания финансовых во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можностей поселений уст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навливается законом субъекта РФ о бюджете. В то же время </w:t>
            </w:r>
            <w:r w:rsidRPr="00C05A6B">
              <w:rPr>
                <w:rFonts w:ascii="Times New Roman" w:hAnsi="Times New Roman"/>
                <w:bCs/>
                <w:sz w:val="24"/>
                <w:szCs w:val="24"/>
              </w:rPr>
              <w:t>частью  5 статьи 137 БК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  <w:r w:rsidRPr="00C05A6B">
              <w:rPr>
                <w:rFonts w:ascii="Times New Roman" w:hAnsi="Times New Roman"/>
                <w:bCs/>
                <w:sz w:val="24"/>
                <w:szCs w:val="24"/>
              </w:rPr>
              <w:t>предусмотрена возможность наделения органов местного самоуправления муниципал</w:t>
            </w:r>
            <w:r w:rsidRPr="00C05A6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bCs/>
                <w:sz w:val="24"/>
                <w:szCs w:val="24"/>
              </w:rPr>
              <w:t>ных районов полномочиями по расчету и представлению дотаций бюджетам поселений. При этом не определено, к</w:t>
            </w:r>
            <w:r w:rsidRPr="00C05A6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bCs/>
                <w:sz w:val="24"/>
                <w:szCs w:val="24"/>
              </w:rPr>
              <w:t>ким образом должен устана</w:t>
            </w:r>
            <w:r w:rsidRPr="00C05A6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05A6B">
              <w:rPr>
                <w:rFonts w:ascii="Times New Roman" w:hAnsi="Times New Roman"/>
                <w:bCs/>
                <w:sz w:val="24"/>
                <w:szCs w:val="24"/>
              </w:rPr>
              <w:t>ливаться вышеуказанный кр</w:t>
            </w:r>
            <w:r w:rsidRPr="00C05A6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bCs/>
                <w:sz w:val="24"/>
                <w:szCs w:val="24"/>
              </w:rPr>
              <w:t xml:space="preserve">терий в  случаях наделения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полномочиями органов гос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дарственной власти субъектов РФ по расчету и предоставл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нию дотаций бюджетам пос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лений за счет средств бюдж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тов субъектов РФ.</w:t>
            </w: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1E0C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пункт 3 статьи 137</w:t>
            </w:r>
          </w:p>
        </w:tc>
        <w:tc>
          <w:tcPr>
            <w:tcW w:w="2828" w:type="dxa"/>
            <w:shd w:val="clear" w:color="auto" w:fill="auto"/>
          </w:tcPr>
          <w:p w:rsidR="001E0CF9" w:rsidRPr="001E0CF9" w:rsidRDefault="00E95562" w:rsidP="001E0CF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C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0CF9" w:rsidRPr="001E0CF9">
              <w:rPr>
                <w:rFonts w:ascii="Times New Roman" w:eastAsia="Calibri" w:hAnsi="Times New Roman" w:cs="Times New Roman"/>
                <w:sz w:val="24"/>
                <w:szCs w:val="24"/>
              </w:rPr>
              <w:t>3. Размер дотации на выравнивание бю</w:t>
            </w:r>
            <w:r w:rsidR="001E0CF9" w:rsidRPr="001E0CF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E0CF9" w:rsidRPr="001E0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жетной обеспеченности поселений определяется для каждого поселения </w:t>
            </w:r>
            <w:r w:rsidR="001E0CF9" w:rsidRPr="001E0C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(включая городские о</w:t>
            </w:r>
            <w:r w:rsidR="001E0CF9" w:rsidRPr="001E0CF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E0CF9" w:rsidRPr="001E0CF9">
              <w:rPr>
                <w:rFonts w:ascii="Times New Roman" w:eastAsia="Calibri" w:hAnsi="Times New Roman" w:cs="Times New Roman"/>
                <w:sz w:val="24"/>
                <w:szCs w:val="24"/>
              </w:rPr>
              <w:t>руга) субъекта Росси</w:t>
            </w:r>
            <w:r w:rsidR="001E0CF9" w:rsidRPr="001E0CF9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1E0CF9" w:rsidRPr="001E0CF9">
              <w:rPr>
                <w:rFonts w:ascii="Times New Roman" w:eastAsia="Calibri" w:hAnsi="Times New Roman" w:cs="Times New Roman"/>
                <w:sz w:val="24"/>
                <w:szCs w:val="24"/>
              </w:rPr>
              <w:t>ской Федерации исходя из численности жителей поселения в расчете на одного жителя.</w:t>
            </w:r>
          </w:p>
          <w:p w:rsidR="001E0CF9" w:rsidRPr="001E0CF9" w:rsidRDefault="001E0CF9" w:rsidP="001E0C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Право на получение указанной дотации им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ют все городские пос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ления (включая горо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ские округа) и сельские поселения субъекта Ро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сийской Федерации, за исключением </w:t>
            </w:r>
            <w:proofErr w:type="gramStart"/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hyperlink r:id="rId16" w:history="1">
              <w:r w:rsidRPr="001E0CF9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пункте 1 статьи 142.2</w:t>
              </w:r>
            </w:hyperlink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Кодекса.</w:t>
            </w:r>
          </w:p>
          <w:p w:rsidR="001E0CF9" w:rsidRPr="001E0CF9" w:rsidRDefault="001E0CF9" w:rsidP="001E0C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на выра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нивание бюджетной обеспеченности посел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ний в части, касающейся предоставления дотаций поселениям (за искл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чением городских окр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гов), могут полностью или частично распред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ляться между указанн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ми поселениями исходя из уровня их расчетной бюджетной обеспече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ности. Право на получ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указанных дотаций имеют все городские и сельские поселения (за 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исключением городских округов) субъекта Ро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Федерации, уровень расчетной бю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жетной обеспеченности которых не превышает уровень, установленный в качестве критерия в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равнивания расчетной бюджетной обеспече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ности городских и сел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ских поселений (за и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ключением городских округов).</w:t>
            </w:r>
          </w:p>
          <w:p w:rsidR="001E0CF9" w:rsidRPr="001E0CF9" w:rsidRDefault="001E0CF9" w:rsidP="001E0C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расчетной бюджетной обеспече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ности поселений опред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ляется соотношением налоговых доходов на одного жителя, которые могут быть получены бюджетом городского или сельского поселения (за исключением горо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округов), исходя из уровня развития и стру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туры экономики и (или) налоговой базы (налог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вого потенциала) и ан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логичного показателя в среднем по городским и сельским поселениям (за исключением городских 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округов) данного суб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екта Российской Фед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рации с учетом различий в</w:t>
            </w:r>
            <w:proofErr w:type="gramEnd"/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структуре населения, социально-экономических, клим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тических, географич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ских и иных объекти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ных факторов и условий, влияющих на стоимость предоставления муниц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услуг в расчете на одного жителя.</w:t>
            </w:r>
          </w:p>
          <w:p w:rsidR="001E0CF9" w:rsidRPr="001E0CF9" w:rsidRDefault="001E0CF9" w:rsidP="001E0C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уро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ня расчетной бюджетной обеспеченности посел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ний производится по единой методике, обе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печивающей сопостав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мость налоговых дох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дов городских и сел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ских поселений (за и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ключением городских округов), перечня бю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услуг и показ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телей, характеризующих факторы и условия, влияющие на стоимость предоставления муниц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услуг в расчете на одного жителя.</w:t>
            </w:r>
          </w:p>
          <w:p w:rsidR="001E0CF9" w:rsidRPr="001E0CF9" w:rsidRDefault="001E0CF9" w:rsidP="001E0C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при определении уровня ра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четной бюджетной обе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печенности городских и сельских поселений (за исключением городских округов) показателей фактических доходов и расходов за отчетный период и (или) показат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лей прогнозируемых д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ходов и расходов бю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жетов отдельных пос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лений не допускается.</w:t>
            </w:r>
          </w:p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FD0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Исключить требование  к определению размера дот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ции на выравнивание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жетной обеспеченности 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поселений в части горо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ских округов субъекта Ро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сийской Федерации 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исходя из численности жителей  городского округа в расчете на одного жителя и ра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смотреть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возможность 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полнить Бюджетный кодекс отдельной статьей, регул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рующей вопросы  опред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ления размера дотаций на выравнивание бюджетной обеспеченности  городских округов</w:t>
            </w:r>
          </w:p>
        </w:tc>
        <w:tc>
          <w:tcPr>
            <w:tcW w:w="3147" w:type="dxa"/>
            <w:shd w:val="clear" w:color="auto" w:fill="auto"/>
          </w:tcPr>
          <w:p w:rsidR="001E0CF9" w:rsidRPr="001E0CF9" w:rsidRDefault="00E95562" w:rsidP="001E0CF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E0CF9" w:rsidRPr="001E0CF9">
              <w:rPr>
                <w:rFonts w:ascii="Times New Roman" w:eastAsia="Calibri" w:hAnsi="Times New Roman" w:cs="Times New Roman"/>
                <w:sz w:val="24"/>
                <w:szCs w:val="24"/>
              </w:rPr>
              <w:t>3. Размер дотации на выравнивание бюджетной обеспеченности поселений определяется для каждого поселения субъекта Росси</w:t>
            </w:r>
            <w:r w:rsidR="001E0CF9" w:rsidRPr="001E0CF9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1E0CF9" w:rsidRPr="001E0C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ской Федерации исходя из численности жителей пос</w:t>
            </w:r>
            <w:r w:rsidR="001E0CF9" w:rsidRPr="001E0CF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E0CF9" w:rsidRPr="001E0CF9">
              <w:rPr>
                <w:rFonts w:ascii="Times New Roman" w:eastAsia="Calibri" w:hAnsi="Times New Roman" w:cs="Times New Roman"/>
                <w:sz w:val="24"/>
                <w:szCs w:val="24"/>
              </w:rPr>
              <w:t>ления в расчете на одного жителя.</w:t>
            </w:r>
          </w:p>
          <w:p w:rsidR="001E0CF9" w:rsidRPr="001E0CF9" w:rsidRDefault="001E0CF9" w:rsidP="001E0C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на получение указанной дотации имеют все поселения субъекта Российской Федерации, за исключением </w:t>
            </w:r>
            <w:proofErr w:type="gramStart"/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hyperlink r:id="rId17" w:history="1">
              <w:r w:rsidRPr="001E0CF9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пункте 1 статьи 142.2</w:t>
              </w:r>
            </w:hyperlink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стоящего Кодекса.</w:t>
            </w:r>
          </w:p>
          <w:p w:rsidR="001E0CF9" w:rsidRPr="001E0CF9" w:rsidRDefault="001E0CF9" w:rsidP="001E0C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на выравн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вание бюджетной обесп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ченности поселений в ча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ти, касающейся предоста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ления дотаций поселениям, могут полностью или ча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тично распределяться ме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ду указанными поселени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ми исходя из уровня их ра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четной бюджетной обесп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ченности. Право на получ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ние указанных дотаций имеют все поселения суб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екта Российской Федер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ции, уровень расчетной бюджетной обеспеченности которых не превышает ур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вень, установленный в к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честве критерия выравн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вания расчетной бюджетной обеспеченности поселений.</w:t>
            </w:r>
          </w:p>
          <w:p w:rsidR="001E0CF9" w:rsidRPr="001E0CF9" w:rsidRDefault="001E0CF9" w:rsidP="001E0C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расчетной 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бюджетной обеспеченности поселений определяется с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отношением налоговых д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ходов на одного жителя, которые могут быть пол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чены бюджетом поселения, исходя из уровня развития и структуры экономики и (или) налоговой базы (нал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гового потенциала) и анал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гичного показателя в сре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нем поселениям данного субъекта Российской Фед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рации с учетом различий в структуре населения, соц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ально-экономических, кл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матических, географич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ских и иных объективных факторов и условий, влияющих на стоимость предоставления</w:t>
            </w:r>
            <w:proofErr w:type="gramEnd"/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услуг в расчете на одного жителя.</w:t>
            </w:r>
          </w:p>
          <w:p w:rsidR="001E0CF9" w:rsidRPr="001E0CF9" w:rsidRDefault="001E0CF9" w:rsidP="001E0C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уровня расчетной бюджетной обе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печенности поселений пр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изводится по единой мет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дике, обеспечивающей с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поставимость налоговых доходов поселений, перечня бюджетных услуг и показ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телей, характеризующих факторы и условия, влия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щие на стоимость предо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муниципальных услуг в расчете на одного жителя.</w:t>
            </w:r>
          </w:p>
          <w:p w:rsidR="0095720F" w:rsidRPr="00C05A6B" w:rsidRDefault="001E0CF9" w:rsidP="00FD06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при определении </w:t>
            </w:r>
            <w:proofErr w:type="gramStart"/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уровня ра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четной бюджетной обесп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ченности поселений показ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телей фактических доходов</w:t>
            </w:r>
            <w:proofErr w:type="gramEnd"/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расходов за отчетный п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риод и (или) показателей прогнозируемых доходов и расходов бюджетов отдел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ных поселений не допуск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E0CF9">
              <w:rPr>
                <w:rFonts w:ascii="Times New Roman" w:hAnsi="Times New Roman"/>
                <w:sz w:val="24"/>
                <w:szCs w:val="24"/>
                <w:lang w:eastAsia="ru-RU"/>
              </w:rPr>
              <w:t>ется.</w:t>
            </w:r>
            <w:r w:rsidR="00E955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В виду не равномерного ра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селения и урбанизации нас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ления на территории субъе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тов РФ при расчете 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дотации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на выравнивание бюджетной обеспеченности поселений исходя из численности жит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лей поселения в расчете на одного жителя включая г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родские округа, большая часть дотации на выравнив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ние бюджетной обеспеченн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сти поселений распределяется  в бюджеты городских окр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гов.</w:t>
            </w: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Часть 4 статьи 137</w:t>
            </w:r>
          </w:p>
        </w:tc>
        <w:tc>
          <w:tcPr>
            <w:tcW w:w="2828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Слова «налога на доходы физических лиц»</w:t>
            </w:r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Изложить в новой редакции</w:t>
            </w:r>
          </w:p>
        </w:tc>
        <w:tc>
          <w:tcPr>
            <w:tcW w:w="3147" w:type="dxa"/>
            <w:shd w:val="clear" w:color="auto" w:fill="auto"/>
          </w:tcPr>
          <w:p w:rsidR="0095720F" w:rsidRPr="00266E28" w:rsidRDefault="00E9556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28">
              <w:rPr>
                <w:rFonts w:ascii="Times New Roman" w:hAnsi="Times New Roman"/>
                <w:sz w:val="24"/>
                <w:szCs w:val="24"/>
              </w:rPr>
              <w:t>Слова «налога на доходы физических лиц» заменить словами «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отдельных фед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ральных и (или) регионал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ь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ных налогов и сборов, нал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гов, предусмотренных сп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циальными налоговыми р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жимами, подлежащих з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числению в бюджет субъе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к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та Российской Федерации</w:t>
            </w:r>
            <w:r w:rsidRPr="00266E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В целях предоставления орг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нам государственной власти субъектов РФ дополнител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ных возможностей при реал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зации ими полномочий по 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равниванию бюджетной обе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печенности муниципалитетов</w:t>
            </w: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F47164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4.1 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статьи 138</w:t>
            </w:r>
          </w:p>
        </w:tc>
        <w:tc>
          <w:tcPr>
            <w:tcW w:w="2828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Слова «налога на доходы физических лиц»</w:t>
            </w:r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Изложить в новой редакции</w:t>
            </w:r>
          </w:p>
        </w:tc>
        <w:tc>
          <w:tcPr>
            <w:tcW w:w="3147" w:type="dxa"/>
            <w:shd w:val="clear" w:color="auto" w:fill="auto"/>
          </w:tcPr>
          <w:p w:rsidR="0095720F" w:rsidRPr="00266E28" w:rsidRDefault="00E95562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28">
              <w:rPr>
                <w:rFonts w:ascii="Times New Roman" w:hAnsi="Times New Roman"/>
                <w:sz w:val="24"/>
                <w:szCs w:val="24"/>
              </w:rPr>
              <w:t>Слова «налога на доходы физических лиц» заменить словами «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отдельных фед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ральных и (или) регионал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ь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ных налогов и сборов, нал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гов, предусмотренных сп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циальными налоговыми р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жимами, подлежащих з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числению в бюджет субъе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t>к</w:t>
            </w:r>
            <w:r w:rsidR="0095720F" w:rsidRPr="00266E28">
              <w:rPr>
                <w:rFonts w:ascii="Times New Roman" w:hAnsi="Times New Roman"/>
                <w:sz w:val="24"/>
                <w:szCs w:val="24"/>
              </w:rPr>
              <w:lastRenderedPageBreak/>
              <w:t>та Российской Федерации</w:t>
            </w:r>
            <w:r w:rsidR="00266E28" w:rsidRPr="00266E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В целях предоставления орг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нам государственной власти субъектов РФ дополнител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ных возможностей при реал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зации ими полномочий по 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равниванию бюджетной обе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печенности муниципалитетов</w:t>
            </w: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Абзац третий пункта 5 статьи 138</w:t>
            </w:r>
          </w:p>
        </w:tc>
        <w:tc>
          <w:tcPr>
            <w:tcW w:w="2828" w:type="dxa"/>
            <w:shd w:val="clear" w:color="auto" w:fill="auto"/>
          </w:tcPr>
          <w:p w:rsidR="0095720F" w:rsidRPr="00C05A6B" w:rsidRDefault="00266E28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Размер дотации на в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равнивание бюджетной обеспеченности муниц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пальных районов (горо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ских округов) бюджету каждого муниципальн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го района (городского округа) на очередной финансовый год и пе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вый год планового п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риода не может быть меньше размера дотации на выравнивание бю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жетной обеспеченности муниципальных районов (городских округов), у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вержденного соответс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венно на первый год планового периода и второй год планового периода в бюджете суб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ъ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екта Российской Фед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рации на текущий ф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нансовый год</w:t>
            </w:r>
            <w:proofErr w:type="gramEnd"/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и план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вый период, за исключ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нием случаев внесения федеральными законами изменений, приводящих к увеличению расходов и (или) снижению доходов бюджетов субъектов Российской Федерации</w:t>
            </w:r>
            <w:proofErr w:type="gramStart"/>
            <w:r w:rsidR="0095720F" w:rsidRPr="00C05A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После слов «на текущий финансовый год и план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вый период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дополнить словами «с учётом замены в соответствии с п.4.1. 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стоящей статьи,»</w:t>
            </w:r>
          </w:p>
        </w:tc>
        <w:tc>
          <w:tcPr>
            <w:tcW w:w="3147" w:type="dxa"/>
            <w:shd w:val="clear" w:color="auto" w:fill="auto"/>
          </w:tcPr>
          <w:p w:rsidR="0095720F" w:rsidRPr="00C05A6B" w:rsidRDefault="00266E28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Размер дотации на выра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нивание бюджетной обе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печенности муниципальных районов (городских окр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гов) бюджету каждого м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ниципального района (г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родского округа) на очере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ной финансовый год и пе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вый год планового периода не может быть меньше ра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з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мера дотации на выравн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вание бюджетной обесп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ченности муниципальных районов (городских окр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гов), утвержденного соо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ветственно на первый год планового периода и второй год планового периода в бюджете субъекта Росси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ской Федерации на текущий финансовый год</w:t>
            </w:r>
            <w:proofErr w:type="gramEnd"/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и план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вый период, с учётом зам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ны в соответствии с п.4.1. настоящей статьи, за 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ключением случаев внес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ния федеральными закон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ми изменений, приводящих к увеличению расходов и (или) снижению доходов бюджетов субъектов Ро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  <w:proofErr w:type="gramStart"/>
            <w:r w:rsidR="0095720F" w:rsidRPr="00C05A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Положения пункта не учит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вают, предусмотренную пун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том 4.1. замену дотации 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полнительными нормативами отчислений в бюджеты мун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ципальных районов (горо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ских округов) от налога на доходы физических лиц</w:t>
            </w:r>
          </w:p>
        </w:tc>
      </w:tr>
      <w:tr w:rsidR="00C50C45" w:rsidRPr="00C05A6B" w:rsidTr="00C05A6B">
        <w:tc>
          <w:tcPr>
            <w:tcW w:w="1418" w:type="dxa"/>
            <w:shd w:val="clear" w:color="auto" w:fill="auto"/>
          </w:tcPr>
          <w:p w:rsidR="00C50C45" w:rsidRPr="00C05A6B" w:rsidRDefault="00C50C45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C50C45" w:rsidRPr="00C05A6B" w:rsidRDefault="00266E28" w:rsidP="00266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 xml:space="preserve"> 139</w:t>
            </w:r>
          </w:p>
        </w:tc>
        <w:tc>
          <w:tcPr>
            <w:tcW w:w="2828" w:type="dxa"/>
            <w:shd w:val="clear" w:color="auto" w:fill="auto"/>
          </w:tcPr>
          <w:p w:rsidR="00C50C45" w:rsidRPr="00C05A6B" w:rsidRDefault="00266E28" w:rsidP="00C05A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4. Распределение су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б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сидий местным бюдж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там из бюджета субъекта Российской Федерации между муниципальными образованиями устана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ливается законами суб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ъ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ектов Российской Фед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рации и (или) нормати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ными правовыми актами высшего исполнительн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го органа государстве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ной власти субъекта Ро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сийской Федерации.</w:t>
            </w:r>
          </w:p>
        </w:tc>
        <w:tc>
          <w:tcPr>
            <w:tcW w:w="3119" w:type="dxa"/>
            <w:shd w:val="clear" w:color="auto" w:fill="auto"/>
          </w:tcPr>
          <w:p w:rsidR="00C50C45" w:rsidRPr="00C05A6B" w:rsidRDefault="00C50C45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Предлагается:</w:t>
            </w:r>
          </w:p>
          <w:p w:rsidR="001141C5" w:rsidRDefault="00266E28" w:rsidP="00266E2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дополнить статью пол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жением, устанавливающей право утверждения в бю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жете субъекта РФ не ра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пределенного между мун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ципальными образованиями объема субсидий в размере не  более 5% общего объ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ма соответствующей су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б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сидии, утвержденного на 1 год планового периода, и не более 10% общего объема указанной субсидии, у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вержденного на 2 год пл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 xml:space="preserve">нового периода. </w:t>
            </w:r>
          </w:p>
          <w:p w:rsidR="00C50C45" w:rsidRPr="00C05A6B" w:rsidRDefault="00266E28" w:rsidP="00266E2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аменить слова «муниц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пальное образование» на «муниципальный район (городской округ)».</w:t>
            </w:r>
          </w:p>
          <w:p w:rsidR="00C50C45" w:rsidRPr="00C05A6B" w:rsidRDefault="00266E28" w:rsidP="00266E2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ополнить абзацем 3, у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танавливающим предоста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ление субсидий бюджетам поселений через бюджеты муниципальных районов.</w:t>
            </w:r>
          </w:p>
        </w:tc>
        <w:tc>
          <w:tcPr>
            <w:tcW w:w="3147" w:type="dxa"/>
            <w:shd w:val="clear" w:color="auto" w:fill="auto"/>
          </w:tcPr>
          <w:p w:rsidR="00C50C45" w:rsidRPr="00C05A6B" w:rsidRDefault="00266E28" w:rsidP="00C05A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4. Распределение субсидий местным бюджетам из бюджета субъекта Росси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ской Федерации между м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ниципальными районами (городскими округами) у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танавливается законами субъектов Российской Ф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дерации и (или) нормати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ными правовыми актами высшего исполнительного органа государственной власти субъекта Российской Федерации.</w:t>
            </w:r>
          </w:p>
          <w:p w:rsidR="00C50C45" w:rsidRPr="00C05A6B" w:rsidRDefault="00C50C45" w:rsidP="00C05A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При этом допускается 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верждение не распределе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ной между муниципальн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ми районами (городскими округами) субсидии мес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ным бюджетам из бюджета субъекта Российской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рации в объеме, не прев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ы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шающем 5 процентов общ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го объема соответствующей субвенции на первый год планового периода, и не б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лее 10% общего объема 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ответствующей субвенции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на второй год планового периода, которая может быть распределена между местными бюджетами в 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рядке, установленном вы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шим исполнительным орг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 субъекта Российской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рации, 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на те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же цели в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цессе исполнения бюджета субъекта Российской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рации без внесения измен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ний в закон субъекта Ро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сийской Федерации о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жете субъекта Российской Федерации.</w:t>
            </w:r>
          </w:p>
          <w:p w:rsidR="00C50C45" w:rsidRPr="00C05A6B" w:rsidRDefault="00C50C45" w:rsidP="00C05A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Субсидии бюджетам мун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ципальных районов из бюджета субъектов Росси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ской Федерации на </w:t>
            </w:r>
            <w:proofErr w:type="spellStart"/>
            <w:r w:rsidRPr="00C05A6B">
              <w:rPr>
                <w:rFonts w:ascii="Times New Roman" w:hAnsi="Times New Roman"/>
                <w:sz w:val="24"/>
                <w:szCs w:val="24"/>
              </w:rPr>
              <w:t>соф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нансирование</w:t>
            </w:r>
            <w:proofErr w:type="spell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чий органов местного сам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управления поселений по вопросам местного знач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ния, предоставляются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жетам муниципальных ра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онов для предоставления их бюджетам поселений, вх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дящих в их состав,  порядке, установленном нормати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ными правовыми актами высшего исполнительного органа государственной власти субъекта Российской Федерации.</w:t>
            </w:r>
            <w:r w:rsidR="00266E2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1141C5" w:rsidRDefault="00C50C45" w:rsidP="00114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БФТ: Введение абзаца 2 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правлено на повышение ги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б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кости управления бюджетами субъектов РФ. </w:t>
            </w:r>
          </w:p>
          <w:p w:rsidR="00C50C45" w:rsidRPr="00C05A6B" w:rsidRDefault="00C50C45" w:rsidP="00114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Введение абзаца 3 направлено на нормативно</w:t>
            </w:r>
            <w:r w:rsidR="001141C5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 закрепление фактически существующего положения дел, при кот</w:t>
            </w:r>
            <w:r w:rsidR="001141C5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ом субсидирование поселений субъектами происходит 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средством предоставления субсидий бюджетам муниц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пальных районов, а затем – «транзитом» бюджетам пос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лений.</w:t>
            </w: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Статья 139.1</w:t>
            </w:r>
          </w:p>
        </w:tc>
        <w:tc>
          <w:tcPr>
            <w:tcW w:w="2828" w:type="dxa"/>
            <w:shd w:val="clear" w:color="auto" w:fill="auto"/>
          </w:tcPr>
          <w:p w:rsidR="0095720F" w:rsidRPr="00C05A6B" w:rsidRDefault="00266E28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 случаях и порядке, предусмотренных зак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нами субъектов росси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ской Федерации и пр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нимаемыми в соответс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вии с ними иными но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мативными правовыми актами органов госуда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ственной власти субъе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тов Российской Федер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ции, местным бюджетам могут быть предоставл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ны иные межбюджетные трансферты из бюджета субъекта  Российской Федерации, в том числе в форме дотации, в пр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делах 10 процентов 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б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щего объема межбю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жетных трансфертов м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стным бюджетам из бюджета субъекта Ро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сийской Федерации (за</w:t>
            </w:r>
            <w:proofErr w:type="gramEnd"/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исключением субве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ций)</w:t>
            </w:r>
            <w:proofErr w:type="gramStart"/>
            <w:r w:rsidR="0095720F" w:rsidRPr="00C05A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2A3C26" w:rsidRPr="00C05A6B" w:rsidRDefault="002A3C2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Исключить ограничение по иным межбюджетным трансфертам, представля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мым бюджетам муниц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пальных образований </w:t>
            </w:r>
          </w:p>
          <w:p w:rsidR="002A3C26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Исключить слова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>,в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делах 10 процентов общего объема межбюджетных трансфертов местным бюджетам из бюджета субъекта Российской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рации (за исключением субвенций)»</w:t>
            </w:r>
            <w:r w:rsidR="002A3C26" w:rsidRPr="00C05A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C26" w:rsidRPr="00C05A6B" w:rsidRDefault="002A3C26" w:rsidP="00C05A6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Необходимо конкретиз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ровать виды межбюдже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ных трансфертов, относ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я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щимся  к «иным межбю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жетным трансфертам».</w:t>
            </w:r>
          </w:p>
          <w:p w:rsidR="002A3C26" w:rsidRPr="00C05A6B" w:rsidRDefault="00CE6BE9" w:rsidP="00C05A6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Дополнить </w:t>
            </w:r>
            <w:proofErr w:type="spellStart"/>
            <w:r w:rsidRPr="00C05A6B">
              <w:rPr>
                <w:rFonts w:ascii="Times New Roman" w:hAnsi="Times New Roman"/>
                <w:sz w:val="24"/>
                <w:szCs w:val="24"/>
              </w:rPr>
              <w:t>абцазем</w:t>
            </w:r>
            <w:proofErr w:type="spell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2, 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танавливающим предоста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ление иных межбюджетных трансфертов бюджетам 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селений через бюджеты муниципальных районов.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95720F" w:rsidRPr="00C05A6B" w:rsidRDefault="00266E28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 случаях и порядке, пр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дусмотренных законами субъектов российской Ф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дерации и принимаемыми в соответствии с ними иными нормативными правовыми актами органов государс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венной власти субъектов Российской Федерации, м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стным бюджетам могут быть предоставлены иные межбюджетные трансферты из бюджета субъекта  Ро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сийской Федерации, в том числе в форме дотации.</w:t>
            </w:r>
            <w:proofErr w:type="gramEnd"/>
          </w:p>
          <w:p w:rsidR="002A3C26" w:rsidRPr="00C05A6B" w:rsidRDefault="002A3C2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Иные межбюджетные трансферты могут предо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тавляться бюджетам мун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ципальных районов для предоставления их бюдж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там поселений, входящих в их состав, в порядках, уст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новленных нормативными правовыми актами высшего исполнительного органа г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сударственной власти суб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ъ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екта Российской Федер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.</w:t>
            </w:r>
            <w:r w:rsidR="00266E2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2A3C26" w:rsidRPr="00C05A6B" w:rsidRDefault="002A3C26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В связи с внесенными изм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нениями в статьи 137 и 138 БК РФ в части установления критерия выравнивания ра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четной бюджетной обесп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ченности муниципальных 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б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разований при определении объема дотаций на выравн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вание бюджетной обеспече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ности и различиями в уровне развития бюджетной сети обеспечить ее бесперебойное функционирование в рамках расчетного объема дотаций на выравнивание не возможно.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В связи с вступлением в силу поправок, внесенных законом № 244-ФЗ от 3.12.2012 г., 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танавливающих требование не допускать снижение критерия выравнивания расчетной бюджетной обеспеченности и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размера дотации на выравн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вание бюджетной обеспече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ности по сравнению со знач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ниями, установленными зак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ном субъекта РФ о бюджете субъекта РФ на текущий 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нансовый год и плановый 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риод.</w:t>
            </w: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137C0E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C0E">
              <w:rPr>
                <w:rFonts w:ascii="Times New Roman" w:hAnsi="Times New Roman"/>
                <w:sz w:val="24"/>
                <w:szCs w:val="24"/>
              </w:rPr>
              <w:t>Статья 140</w:t>
            </w:r>
          </w:p>
        </w:tc>
        <w:tc>
          <w:tcPr>
            <w:tcW w:w="2828" w:type="dxa"/>
            <w:shd w:val="clear" w:color="auto" w:fill="auto"/>
          </w:tcPr>
          <w:p w:rsidR="0095720F" w:rsidRPr="00137C0E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7C0E">
              <w:rPr>
                <w:rFonts w:ascii="Times New Roman" w:hAnsi="Times New Roman"/>
                <w:sz w:val="24"/>
                <w:szCs w:val="24"/>
              </w:rPr>
              <w:t>Статья 140. Су</w:t>
            </w:r>
            <w:r w:rsidRPr="00137C0E">
              <w:rPr>
                <w:rFonts w:ascii="Times New Roman" w:hAnsi="Times New Roman"/>
                <w:sz w:val="24"/>
                <w:szCs w:val="24"/>
              </w:rPr>
              <w:t>б</w:t>
            </w:r>
            <w:r w:rsidRPr="00137C0E">
              <w:rPr>
                <w:rFonts w:ascii="Times New Roman" w:hAnsi="Times New Roman"/>
                <w:sz w:val="24"/>
                <w:szCs w:val="24"/>
              </w:rPr>
              <w:t>венции местным бюдж</w:t>
            </w:r>
            <w:r w:rsidRPr="00137C0E">
              <w:rPr>
                <w:rFonts w:ascii="Times New Roman" w:hAnsi="Times New Roman"/>
                <w:sz w:val="24"/>
                <w:szCs w:val="24"/>
              </w:rPr>
              <w:t>е</w:t>
            </w:r>
            <w:r w:rsidRPr="00137C0E">
              <w:rPr>
                <w:rFonts w:ascii="Times New Roman" w:hAnsi="Times New Roman"/>
                <w:sz w:val="24"/>
                <w:szCs w:val="24"/>
              </w:rPr>
              <w:t>там из бюджета субъекта Российской Федерации</w:t>
            </w:r>
          </w:p>
          <w:p w:rsidR="0095720F" w:rsidRPr="00137C0E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5720F" w:rsidRPr="00137C0E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C0E">
              <w:rPr>
                <w:rFonts w:ascii="Times New Roman" w:hAnsi="Times New Roman"/>
                <w:sz w:val="24"/>
                <w:szCs w:val="24"/>
              </w:rPr>
              <w:t>Предусмотреть возмо</w:t>
            </w:r>
            <w:r w:rsidRPr="00137C0E">
              <w:rPr>
                <w:rFonts w:ascii="Times New Roman" w:hAnsi="Times New Roman"/>
                <w:sz w:val="24"/>
                <w:szCs w:val="24"/>
              </w:rPr>
              <w:t>ж</w:t>
            </w:r>
            <w:r w:rsidRPr="00137C0E">
              <w:rPr>
                <w:rFonts w:ascii="Times New Roman" w:hAnsi="Times New Roman"/>
                <w:sz w:val="24"/>
                <w:szCs w:val="24"/>
              </w:rPr>
              <w:t>ность наделения органов местного самоуправления муниципальных образов</w:t>
            </w:r>
            <w:r w:rsidRPr="00137C0E">
              <w:rPr>
                <w:rFonts w:ascii="Times New Roman" w:hAnsi="Times New Roman"/>
                <w:sz w:val="24"/>
                <w:szCs w:val="24"/>
              </w:rPr>
              <w:t>а</w:t>
            </w:r>
            <w:r w:rsidRPr="00137C0E">
              <w:rPr>
                <w:rFonts w:ascii="Times New Roman" w:hAnsi="Times New Roman"/>
                <w:sz w:val="24"/>
                <w:szCs w:val="24"/>
              </w:rPr>
              <w:t>ний автономных округов, входящих в состав краев, областей, отдельными по</w:t>
            </w:r>
            <w:r w:rsidRPr="00137C0E">
              <w:rPr>
                <w:rFonts w:ascii="Times New Roman" w:hAnsi="Times New Roman"/>
                <w:sz w:val="24"/>
                <w:szCs w:val="24"/>
              </w:rPr>
              <w:t>л</w:t>
            </w:r>
            <w:r w:rsidRPr="00137C0E">
              <w:rPr>
                <w:rFonts w:ascii="Times New Roman" w:hAnsi="Times New Roman"/>
                <w:sz w:val="24"/>
                <w:szCs w:val="24"/>
              </w:rPr>
              <w:t>номочиями органов гос</w:t>
            </w:r>
            <w:r w:rsidRPr="00137C0E">
              <w:rPr>
                <w:rFonts w:ascii="Times New Roman" w:hAnsi="Times New Roman"/>
                <w:sz w:val="24"/>
                <w:szCs w:val="24"/>
              </w:rPr>
              <w:t>у</w:t>
            </w:r>
            <w:r w:rsidRPr="00137C0E">
              <w:rPr>
                <w:rFonts w:ascii="Times New Roman" w:hAnsi="Times New Roman"/>
                <w:sz w:val="24"/>
                <w:szCs w:val="24"/>
              </w:rPr>
              <w:t>дарственной власти края, области с передачей соо</w:t>
            </w:r>
            <w:r w:rsidRPr="00137C0E">
              <w:rPr>
                <w:rFonts w:ascii="Times New Roman" w:hAnsi="Times New Roman"/>
                <w:sz w:val="24"/>
                <w:szCs w:val="24"/>
              </w:rPr>
              <w:t>т</w:t>
            </w:r>
            <w:r w:rsidRPr="00137C0E">
              <w:rPr>
                <w:rFonts w:ascii="Times New Roman" w:hAnsi="Times New Roman"/>
                <w:sz w:val="24"/>
                <w:szCs w:val="24"/>
              </w:rPr>
              <w:t>ветствующих субвенций из бюджета края, области.</w:t>
            </w:r>
          </w:p>
        </w:tc>
        <w:tc>
          <w:tcPr>
            <w:tcW w:w="3147" w:type="dxa"/>
            <w:shd w:val="clear" w:color="auto" w:fill="auto"/>
          </w:tcPr>
          <w:p w:rsidR="0095720F" w:rsidRPr="00137C0E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95720F" w:rsidRPr="00137C0E" w:rsidRDefault="0095720F" w:rsidP="00C05A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C0E">
              <w:rPr>
                <w:rFonts w:ascii="Times New Roman" w:hAnsi="Times New Roman"/>
                <w:sz w:val="24"/>
                <w:szCs w:val="24"/>
              </w:rPr>
              <w:t>В отношении сложн</w:t>
            </w:r>
            <w:r w:rsidRPr="00137C0E">
              <w:rPr>
                <w:rFonts w:ascii="Times New Roman" w:hAnsi="Times New Roman"/>
                <w:sz w:val="24"/>
                <w:szCs w:val="24"/>
              </w:rPr>
              <w:t>о</w:t>
            </w:r>
            <w:r w:rsidRPr="00137C0E">
              <w:rPr>
                <w:rFonts w:ascii="Times New Roman" w:hAnsi="Times New Roman"/>
                <w:sz w:val="24"/>
                <w:szCs w:val="24"/>
              </w:rPr>
              <w:t>составных субъектов РФ в бюджетном законодательстве четко не сказано о возможн</w:t>
            </w:r>
            <w:r w:rsidRPr="00137C0E">
              <w:rPr>
                <w:rFonts w:ascii="Times New Roman" w:hAnsi="Times New Roman"/>
                <w:sz w:val="24"/>
                <w:szCs w:val="24"/>
              </w:rPr>
              <w:t>о</w:t>
            </w:r>
            <w:r w:rsidRPr="00137C0E">
              <w:rPr>
                <w:rFonts w:ascii="Times New Roman" w:hAnsi="Times New Roman"/>
                <w:sz w:val="24"/>
                <w:szCs w:val="24"/>
              </w:rPr>
              <w:t>сти наделения муниципал</w:t>
            </w:r>
            <w:r w:rsidRPr="00137C0E">
              <w:rPr>
                <w:rFonts w:ascii="Times New Roman" w:hAnsi="Times New Roman"/>
                <w:sz w:val="24"/>
                <w:szCs w:val="24"/>
              </w:rPr>
              <w:t>ь</w:t>
            </w:r>
            <w:r w:rsidRPr="00137C0E">
              <w:rPr>
                <w:rFonts w:ascii="Times New Roman" w:hAnsi="Times New Roman"/>
                <w:sz w:val="24"/>
                <w:szCs w:val="24"/>
              </w:rPr>
              <w:t xml:space="preserve">ных образований автономного округа, входящего в состав области, государственными полномочиями, реализуемыми органами государственной власти области.    </w:t>
            </w:r>
          </w:p>
          <w:p w:rsidR="0095720F" w:rsidRPr="00137C0E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DBC" w:rsidRPr="00C05A6B" w:rsidTr="00C05A6B">
        <w:tc>
          <w:tcPr>
            <w:tcW w:w="1418" w:type="dxa"/>
            <w:shd w:val="clear" w:color="auto" w:fill="auto"/>
          </w:tcPr>
          <w:p w:rsidR="00810DBC" w:rsidRPr="00C05A6B" w:rsidRDefault="00810DBC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10DBC" w:rsidRPr="00C05A6B" w:rsidRDefault="00810DBC" w:rsidP="00266E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142 </w:t>
            </w:r>
          </w:p>
        </w:tc>
        <w:tc>
          <w:tcPr>
            <w:tcW w:w="2828" w:type="dxa"/>
            <w:shd w:val="clear" w:color="auto" w:fill="auto"/>
          </w:tcPr>
          <w:p w:rsidR="00810DBC" w:rsidRPr="00C05A6B" w:rsidRDefault="00C05A6B" w:rsidP="00C05A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по тексту</w:t>
            </w:r>
          </w:p>
        </w:tc>
        <w:tc>
          <w:tcPr>
            <w:tcW w:w="3119" w:type="dxa"/>
            <w:shd w:val="clear" w:color="auto" w:fill="auto"/>
          </w:tcPr>
          <w:p w:rsidR="00810DBC" w:rsidRPr="00C05A6B" w:rsidRDefault="00810DBC" w:rsidP="00266E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дополнить </w:t>
            </w:r>
            <w:r w:rsidR="00266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новым 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абзацем </w:t>
            </w:r>
          </w:p>
        </w:tc>
        <w:tc>
          <w:tcPr>
            <w:tcW w:w="3147" w:type="dxa"/>
            <w:shd w:val="clear" w:color="auto" w:fill="auto"/>
          </w:tcPr>
          <w:p w:rsidR="00810DBC" w:rsidRPr="00C05A6B" w:rsidRDefault="00266E28" w:rsidP="00AA29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дополнить абзацем сл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дующего содержания: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"субсидии из местных бюджетов бюджетам мун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ципальных образований на решение вопросов </w:t>
            </w:r>
            <w:r w:rsidR="00AA29BF">
              <w:rPr>
                <w:rFonts w:ascii="Times New Roman" w:hAnsi="Times New Roman"/>
                <w:color w:val="000000"/>
                <w:sz w:val="24"/>
                <w:szCs w:val="24"/>
              </w:rPr>
              <w:t>местного значения</w:t>
            </w:r>
            <w:proofErr w:type="gramStart"/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;"</w:t>
            </w:r>
            <w:proofErr w:type="gramEnd"/>
          </w:p>
        </w:tc>
        <w:tc>
          <w:tcPr>
            <w:tcW w:w="3373" w:type="dxa"/>
            <w:vMerge w:val="restart"/>
            <w:shd w:val="clear" w:color="auto" w:fill="auto"/>
          </w:tcPr>
          <w:p w:rsidR="00810DBC" w:rsidRPr="00C05A6B" w:rsidRDefault="00810DBC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Решение отдельных вопросов местного значения на терр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тории нескольких муниц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пальных образований будет наиболее эффективным в сл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чае их решения органами 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стного самоуправления одн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го из указанных муниципал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ных образований.</w:t>
            </w:r>
          </w:p>
          <w:p w:rsidR="00810DBC" w:rsidRPr="00C05A6B" w:rsidRDefault="00810DBC" w:rsidP="00AA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Таким образом, предлагается предусмотреть возможность предоставления, например, из бюджетов муниципальных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районов, бюджетам городских округов, являющихся админ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стративными центрами мун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ципальных районов, соотве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ствующих субсидий на реш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ние вопросов </w:t>
            </w:r>
            <w:r w:rsidR="00AA29BF">
              <w:rPr>
                <w:rFonts w:ascii="Times New Roman" w:hAnsi="Times New Roman"/>
                <w:sz w:val="24"/>
                <w:szCs w:val="24"/>
              </w:rPr>
              <w:t>местного знач</w:t>
            </w:r>
            <w:r w:rsidR="00AA29BF">
              <w:rPr>
                <w:rFonts w:ascii="Times New Roman" w:hAnsi="Times New Roman"/>
                <w:sz w:val="24"/>
                <w:szCs w:val="24"/>
              </w:rPr>
              <w:t>е</w:t>
            </w:r>
            <w:r w:rsidR="00AA29B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(например, создание 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ной диспетчерской службы на территории городского округа и прилегающего муниципал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ного района; единой библи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течной системы городского округа и муниципального района; единой организации для утилизации ТБО на те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ритории нескольких посел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ний.</w:t>
            </w:r>
            <w:proofErr w:type="gramEnd"/>
          </w:p>
        </w:tc>
      </w:tr>
      <w:tr w:rsidR="00810DBC" w:rsidRPr="00C05A6B" w:rsidTr="00C05A6B">
        <w:tc>
          <w:tcPr>
            <w:tcW w:w="1418" w:type="dxa"/>
            <w:shd w:val="clear" w:color="auto" w:fill="auto"/>
          </w:tcPr>
          <w:p w:rsidR="00810DBC" w:rsidRPr="00C05A6B" w:rsidRDefault="00810DBC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10DBC" w:rsidRPr="00C05A6B" w:rsidRDefault="00810DBC" w:rsidP="00C05A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810DBC" w:rsidRPr="00C05A6B" w:rsidRDefault="00810DBC" w:rsidP="00C05A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05A6B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дополнить новой стат</w:t>
            </w:r>
            <w:r w:rsidR="00C05A6B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C05A6B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3119" w:type="dxa"/>
            <w:shd w:val="clear" w:color="auto" w:fill="auto"/>
          </w:tcPr>
          <w:p w:rsidR="00810DBC" w:rsidRPr="00C05A6B" w:rsidRDefault="00810DBC" w:rsidP="00C05A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266E28" w:rsidRDefault="00266E28" w:rsidP="00C05A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Дополнить статьей 142.6 следующего содержания:</w:t>
            </w:r>
          </w:p>
          <w:p w:rsidR="00810DBC" w:rsidRPr="00C05A6B" w:rsidRDefault="00266E28" w:rsidP="00AA29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142.6. Субсидии из 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местных бюджетов бюдж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там муниципальных обр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зований на решение вопр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 </w:t>
            </w:r>
            <w:r w:rsidR="00AA2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местного значения 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Из бюджета муниципал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ного образования могут предоставляться межбю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жетные субсидии на реш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вопросов </w:t>
            </w:r>
            <w:r w:rsidR="00AA29BF">
              <w:rPr>
                <w:rFonts w:ascii="Times New Roman" w:hAnsi="Times New Roman"/>
                <w:color w:val="000000"/>
                <w:sz w:val="24"/>
                <w:szCs w:val="24"/>
              </w:rPr>
              <w:t>местного зн</w:t>
            </w:r>
            <w:r w:rsidR="00AA29B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A29BF">
              <w:rPr>
                <w:rFonts w:ascii="Times New Roman" w:hAnsi="Times New Roman"/>
                <w:color w:val="000000"/>
                <w:sz w:val="24"/>
                <w:szCs w:val="24"/>
              </w:rPr>
              <w:t>чения данного муниципал</w:t>
            </w:r>
            <w:r w:rsidR="00AA29B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AA2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образования 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бюджету </w:t>
            </w:r>
            <w:r w:rsidR="00AA2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иного 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  <w:r w:rsidR="00AA29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Цели, порядок (методика) расчета, перечисления и и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пользования межбюдже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ных субсидий, указанных в пункте 1 настоящей статьи, устанавливаются решением представительного органа муниципального образов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ния о бюджете муниц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пального образования на очередной финансовый год (очередной финансовый год и плановый период) и (или) муниципальным правовым актом представительного 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 муниципального о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разования.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Размер указанных ме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бюджетных субсидий у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верждается решением пре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мун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образования о бюджете муниципального образования на очередной финансовый год (очередной финансовый год и план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вый период)</w:t>
            </w:r>
            <w:proofErr w:type="gramStart"/>
            <w:r w:rsidR="00810DBC" w:rsidRPr="00C05A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373" w:type="dxa"/>
            <w:vMerge/>
            <w:shd w:val="clear" w:color="auto" w:fill="auto"/>
          </w:tcPr>
          <w:p w:rsidR="00810DBC" w:rsidRPr="00C05A6B" w:rsidRDefault="00810DBC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BE9" w:rsidRPr="00C05A6B" w:rsidTr="00C05A6B">
        <w:tc>
          <w:tcPr>
            <w:tcW w:w="1418" w:type="dxa"/>
            <w:shd w:val="clear" w:color="auto" w:fill="auto"/>
          </w:tcPr>
          <w:p w:rsidR="00CE6BE9" w:rsidRPr="00C05A6B" w:rsidRDefault="00CE6BE9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CE6BE9" w:rsidRPr="00C05A6B" w:rsidRDefault="00CE6BE9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ст. 142</w:t>
            </w:r>
          </w:p>
          <w:p w:rsidR="00CE6BE9" w:rsidRPr="00C05A6B" w:rsidRDefault="00CE6BE9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CE6BE9" w:rsidRPr="00C05A6B" w:rsidRDefault="00266E28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тексту</w:t>
            </w:r>
          </w:p>
        </w:tc>
        <w:tc>
          <w:tcPr>
            <w:tcW w:w="3119" w:type="dxa"/>
            <w:shd w:val="clear" w:color="auto" w:fill="auto"/>
          </w:tcPr>
          <w:p w:rsidR="00CE6BE9" w:rsidRPr="00C05A6B" w:rsidRDefault="00CE6BE9" w:rsidP="00EA6C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Дополнить перечень тран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фертов из бюджетов мун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ципальных районов бюдж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там поселений субвенциями и субсидиями, включив в статью 142 абзац</w:t>
            </w:r>
            <w:r w:rsidR="00EA6C3B">
              <w:rPr>
                <w:rFonts w:ascii="Times New Roman" w:hAnsi="Times New Roman"/>
                <w:sz w:val="24"/>
                <w:szCs w:val="24"/>
              </w:rPr>
              <w:t xml:space="preserve"> пятый с</w:t>
            </w:r>
            <w:r w:rsidR="00EA6C3B">
              <w:rPr>
                <w:rFonts w:ascii="Times New Roman" w:hAnsi="Times New Roman"/>
                <w:sz w:val="24"/>
                <w:szCs w:val="24"/>
              </w:rPr>
              <w:t>о</w:t>
            </w:r>
            <w:r w:rsidR="00EA6C3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EA6C3B">
              <w:rPr>
                <w:rFonts w:ascii="Times New Roman" w:hAnsi="Times New Roman"/>
                <w:sz w:val="24"/>
                <w:szCs w:val="24"/>
              </w:rPr>
              <w:t>ветст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вующего содерж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147" w:type="dxa"/>
            <w:shd w:val="clear" w:color="auto" w:fill="auto"/>
          </w:tcPr>
          <w:p w:rsidR="00CE6BE9" w:rsidRPr="00C05A6B" w:rsidRDefault="00266E28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Дополнить статью 142 п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тым абзац</w:t>
            </w:r>
            <w:r w:rsidR="00EA6C3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следующего содержания: </w:t>
            </w:r>
          </w:p>
          <w:p w:rsidR="00CE6BE9" w:rsidRPr="00C05A6B" w:rsidRDefault="00266E28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BE9" w:rsidRPr="00C05A6B">
              <w:rPr>
                <w:rFonts w:ascii="Times New Roman" w:hAnsi="Times New Roman"/>
                <w:sz w:val="24"/>
                <w:szCs w:val="24"/>
              </w:rPr>
              <w:t>субсидий из бюджетов м</w:t>
            </w:r>
            <w:r w:rsidR="00CE6BE9"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="00CE6BE9" w:rsidRPr="00C05A6B">
              <w:rPr>
                <w:rFonts w:ascii="Times New Roman" w:hAnsi="Times New Roman"/>
                <w:sz w:val="24"/>
                <w:szCs w:val="24"/>
              </w:rPr>
              <w:t>ниципальных районов бюджетам поселений, в том числе предоставляемых за счет субсидий из бюджетов субъектов Российской Ф</w:t>
            </w:r>
            <w:r w:rsidR="00CE6BE9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CE6BE9" w:rsidRPr="00C05A6B">
              <w:rPr>
                <w:rFonts w:ascii="Times New Roman" w:hAnsi="Times New Roman"/>
                <w:sz w:val="24"/>
                <w:szCs w:val="24"/>
              </w:rPr>
              <w:t>дерации</w:t>
            </w:r>
            <w:proofErr w:type="gramStart"/>
            <w:r w:rsidR="00CE6BE9" w:rsidRPr="00C05A6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CE6BE9" w:rsidRPr="00C05A6B" w:rsidRDefault="00CE6BE9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CE6BE9" w:rsidRPr="00C05A6B" w:rsidRDefault="00CE6BE9" w:rsidP="00EA6C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Необходимо устранить прот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воречие между статьями БК РФ, согласно которому стат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ей 140 установлен закрытый перечень межбюджетных трансфертов из бюджетов 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ниципальных образований. Кроме того, п.3 ст.133 БК РФ установлено, что субъекту РФ вправе предоставлять субве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ции бюджетам муниципал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ных районов для предоста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ления их бюджетам посел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266E28" w:rsidP="00266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бзац 1 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пункта 4 статьи 142.1</w:t>
            </w:r>
          </w:p>
        </w:tc>
        <w:tc>
          <w:tcPr>
            <w:tcW w:w="2828" w:type="dxa"/>
            <w:shd w:val="clear" w:color="auto" w:fill="auto"/>
          </w:tcPr>
          <w:p w:rsidR="0095720F" w:rsidRPr="00C05A6B" w:rsidRDefault="00266E28" w:rsidP="00C05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Дотации на выравнив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ние бюджетной обесп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ченности поселений из бюджета муниципальн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го района, за исключен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ем дотаций, предоста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ляемых в порядке, уст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новленном </w:t>
            </w:r>
            <w:hyperlink r:id="rId18" w:history="1">
              <w:r w:rsidR="0095720F" w:rsidRPr="00C05A6B">
                <w:rPr>
                  <w:rFonts w:ascii="Times New Roman" w:hAnsi="Times New Roman"/>
                  <w:color w:val="0000FF"/>
                  <w:sz w:val="24"/>
                  <w:szCs w:val="24"/>
                </w:rPr>
                <w:t>пунктом 5 статьи 137</w:t>
              </w:r>
            </w:hyperlink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Бюджетного кодекса, предоставляю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ся поселениям, расче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ная бюджетная обесп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ченность которых не превышает уровень, у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тановленный в качестве </w:t>
            </w:r>
            <w:proofErr w:type="gramStart"/>
            <w:r w:rsidR="0095720F" w:rsidRPr="00C05A6B">
              <w:rPr>
                <w:rFonts w:ascii="Times New Roman" w:hAnsi="Times New Roman"/>
                <w:sz w:val="24"/>
                <w:szCs w:val="24"/>
              </w:rPr>
              <w:t>критерия выравнивания расчетной бюджетной обеспеченности посел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ний данного муниц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proofErr w:type="gramEnd"/>
            <w:r w:rsidR="0095720F" w:rsidRPr="00C05A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норму в части 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распределения дотации на выравнивание уровня  бюджетной 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обеспеченности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между поселениями исходя из бюджетной обеспече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ности, в том числе в случае наделения органов местн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го самоуправления районов государственными полн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мочиями по выравниванию бюджетной обеспеченности поселений</w:t>
            </w:r>
          </w:p>
        </w:tc>
        <w:tc>
          <w:tcPr>
            <w:tcW w:w="3147" w:type="dxa"/>
            <w:shd w:val="clear" w:color="auto" w:fill="auto"/>
          </w:tcPr>
          <w:p w:rsidR="0095720F" w:rsidRPr="00C05A6B" w:rsidRDefault="00266E28" w:rsidP="00C05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Дотации на выравнивание 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бюджетной обеспеченности поселений из бюджета м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ниципального района пр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доставляются поселениям, расчетная бюджетная обе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печенность которых не пр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вышает уровень, устано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ленный в качестве </w:t>
            </w:r>
            <w:proofErr w:type="gramStart"/>
            <w:r w:rsidR="0095720F" w:rsidRPr="00C05A6B">
              <w:rPr>
                <w:rFonts w:ascii="Times New Roman" w:hAnsi="Times New Roman"/>
                <w:sz w:val="24"/>
                <w:szCs w:val="24"/>
              </w:rPr>
              <w:t>критерия выравнивания расчетной бюджетной обеспеченности поселений данного мун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  <w:proofErr w:type="gramEnd"/>
            <w:r w:rsidR="0095720F" w:rsidRPr="00C05A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случае наделения органов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районов государственными полномочиями по выравнив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нию бюджетной обеспеченн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сти поселений, распределение дотации на выравнивание бюджетной обеспеченности муниципальным районом 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жду поселениями района за счет средств субвенции на выполнение отдельных гос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дарственных полномочий 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производить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не исходя из численности  населения пос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лений, а в соответствии с уровнем, установленным в качестве критерия выравнив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ния расчетной бюджетной обеспеченности</w:t>
            </w: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Статья 142.1</w:t>
            </w:r>
          </w:p>
        </w:tc>
        <w:tc>
          <w:tcPr>
            <w:tcW w:w="2828" w:type="dxa"/>
            <w:shd w:val="clear" w:color="auto" w:fill="auto"/>
          </w:tcPr>
          <w:p w:rsidR="0095720F" w:rsidRPr="00C05A6B" w:rsidRDefault="00266E28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тексту</w:t>
            </w:r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дополнить пунктом 6</w:t>
            </w:r>
          </w:p>
        </w:tc>
        <w:tc>
          <w:tcPr>
            <w:tcW w:w="3147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«</w:t>
            </w:r>
            <w:r w:rsidR="00266E2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При составлении и (или) утверждении бюджета  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ниципального района по согласованию с представ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тельными органами посел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ний, входящих в состав 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образования,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дотации на выравнивание бюджетной обеспеченности поселений могут быть по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ностью или частично зам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нены дополнительными нормативами отчислений в бюджеты поселений от нал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га на доходы физических лиц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Предусмотреть возможность  муниципальным районам при составлении и (или) утве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ждении бюджета производить полностью или частично 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мену дотации на выравнив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ние бюджетной обеспеченн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сти поселений, сформирова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ную за счет собственных 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ходов местного бюджета ра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она, дополнительными норм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тивами отчислений в бюдж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ты поселений от налога на 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ходы физических лиц.</w:t>
            </w: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Статья 142.1</w:t>
            </w:r>
          </w:p>
        </w:tc>
        <w:tc>
          <w:tcPr>
            <w:tcW w:w="2828" w:type="dxa"/>
            <w:shd w:val="clear" w:color="auto" w:fill="auto"/>
          </w:tcPr>
          <w:p w:rsidR="0095720F" w:rsidRPr="00C05A6B" w:rsidRDefault="00041E88" w:rsidP="00C05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по тексту</w:t>
            </w:r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дополнить пунктом 7</w:t>
            </w:r>
          </w:p>
        </w:tc>
        <w:tc>
          <w:tcPr>
            <w:tcW w:w="3147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«</w:t>
            </w:r>
            <w:r w:rsidR="00266E2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Допускается утверждение на плановый период не ра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пределенного между посел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ниями объема дотаций на выравнивание бюджетной обеспеченности поселений в размере не более 20 проце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тов общего объема указа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ных дотаций, утвержденного на первый год планового периода, и не более 20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центов общего объема ук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занных дотаций, утвержде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ного на второй год планов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го периода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Предусмотреть возможность  муниципальным районам 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верждать на плановый период не распределенного между поселениями объема дотаций на выравнивание бюджетной обеспеченности поселений в размере не более 20 проце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тов общего объема указанных дотаций, утвержденного на первый год планового пери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да, и не более 20 процентов общего объема указанных 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таций, утвержденного на вт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рой год планового периода.</w:t>
            </w: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A270E9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0E9">
              <w:rPr>
                <w:rFonts w:ascii="Times New Roman" w:hAnsi="Times New Roman"/>
                <w:sz w:val="24"/>
                <w:szCs w:val="24"/>
              </w:rPr>
              <w:t>Статья 142.4</w:t>
            </w:r>
          </w:p>
        </w:tc>
        <w:tc>
          <w:tcPr>
            <w:tcW w:w="2828" w:type="dxa"/>
            <w:shd w:val="clear" w:color="auto" w:fill="auto"/>
          </w:tcPr>
          <w:p w:rsidR="0095720F" w:rsidRPr="00A270E9" w:rsidRDefault="0095720F" w:rsidP="00C05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270E9">
              <w:rPr>
                <w:rFonts w:ascii="Times New Roman" w:hAnsi="Times New Roman"/>
                <w:sz w:val="24"/>
                <w:szCs w:val="24"/>
              </w:rPr>
              <w:t>«В случаях и порядке, предусмотренных мун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ципальными правовыми актами представительн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0E9">
              <w:rPr>
                <w:rFonts w:ascii="Times New Roman" w:hAnsi="Times New Roman"/>
                <w:sz w:val="24"/>
                <w:szCs w:val="24"/>
              </w:rPr>
              <w:lastRenderedPageBreak/>
              <w:t>го органа муниципал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ь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ного района, принима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мыми в соответствии с требованиями настоящ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го Кодекса и соответс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вующими им законами субъекта Российской Федерации, бюджетам поселений могут быть предоставлены иные межбюджетные тран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с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ферты из бюджета м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у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ниципального района, в том числе межбюдже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ные трансферты на ос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у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ществление части по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номочий по решению вопросов местного зн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чения в соответствии с заключенными соглаш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ниями.»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95720F" w:rsidRPr="00A270E9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0E9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 конкретизир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 xml:space="preserve">вать виды межбюджетных трансфертов, относящимся  к «иным межбюджетным </w:t>
            </w:r>
            <w:r w:rsidRPr="00A270E9">
              <w:rPr>
                <w:rFonts w:ascii="Times New Roman" w:hAnsi="Times New Roman"/>
                <w:sz w:val="24"/>
                <w:szCs w:val="24"/>
              </w:rPr>
              <w:lastRenderedPageBreak/>
              <w:t>трансфертам».</w:t>
            </w:r>
          </w:p>
          <w:p w:rsidR="0095720F" w:rsidRPr="00A270E9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A270E9" w:rsidRPr="00A270E9" w:rsidRDefault="00A270E9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0E9">
              <w:rPr>
                <w:rFonts w:ascii="Times New Roman" w:hAnsi="Times New Roman"/>
                <w:sz w:val="24"/>
                <w:szCs w:val="24"/>
              </w:rPr>
              <w:lastRenderedPageBreak/>
              <w:t>«В случаях и порядке, пр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дусмотренных муниципал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ь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 xml:space="preserve">ными правовыми актами представительного органа </w:t>
            </w:r>
            <w:r w:rsidRPr="00A270E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района, принимаемыми в соответс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вии с требованиями н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стоящего Кодекса и соо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ветствующими им законами субъекта Российской Фед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рации, бюджетам поселений могут быть предоставлены иные межбюджетные трансферты из бюджета м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у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ниципального района, в том числе:</w:t>
            </w:r>
          </w:p>
          <w:p w:rsidR="00A270E9" w:rsidRPr="00A270E9" w:rsidRDefault="00A270E9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0E9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части полномочий по решению вопросов местного значения в соответствии с заключе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н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ными соглашениями;</w:t>
            </w:r>
          </w:p>
          <w:p w:rsidR="0095720F" w:rsidRPr="00A270E9" w:rsidRDefault="00A270E9" w:rsidP="00C05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hAnsi="Times New Roman"/>
                <w:sz w:val="24"/>
                <w:szCs w:val="24"/>
              </w:rPr>
              <w:t>в форме дотаций, в пред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лах 10 процентов общего объема межбюджетных трансфертов бюджетам п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селений из бюджета мун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цип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льного района</w:t>
            </w:r>
            <w:proofErr w:type="gramStart"/>
            <w:r w:rsidRPr="00A270E9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95720F" w:rsidRPr="00A270E9" w:rsidRDefault="0095720F" w:rsidP="00C05A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0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со статьями 142.1 и 142.4 БК РФ из бюджета муниципального района бюджету поселений </w:t>
            </w:r>
            <w:r w:rsidRPr="00A270E9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предусмотрена возможность перечисления дотации на в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равнивание бюджетной обе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с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печенности и иных межбю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жетных трансфертов, причем не ясно, могут ли входить в группу иных трансфертов д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0E9">
              <w:rPr>
                <w:rFonts w:ascii="Times New Roman" w:hAnsi="Times New Roman"/>
                <w:sz w:val="24"/>
                <w:szCs w:val="24"/>
              </w:rPr>
              <w:t>тации (по аналогии со статьей 139.1 БК РФ) или субсидии.</w:t>
            </w:r>
          </w:p>
          <w:p w:rsidR="0095720F" w:rsidRPr="00A270E9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8E53F5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3F5">
              <w:rPr>
                <w:rFonts w:ascii="Times New Roman" w:hAnsi="Times New Roman"/>
                <w:sz w:val="24"/>
                <w:szCs w:val="24"/>
              </w:rPr>
              <w:t>Статья 142.4</w:t>
            </w:r>
          </w:p>
          <w:p w:rsidR="0095720F" w:rsidRPr="008E53F5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95720F" w:rsidRPr="008E53F5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3F5">
              <w:rPr>
                <w:rFonts w:ascii="Times New Roman" w:hAnsi="Times New Roman"/>
                <w:sz w:val="24"/>
                <w:szCs w:val="24"/>
              </w:rPr>
              <w:t>Статья 142.4. Иные межбюджетные тран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с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ферты бюджетам пос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лений из бюджетов м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у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ниципальных районов</w:t>
            </w:r>
          </w:p>
          <w:p w:rsidR="0095720F" w:rsidRPr="008E53F5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20F" w:rsidRPr="008E53F5" w:rsidRDefault="0095720F" w:rsidP="008E53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5720F" w:rsidRPr="008E53F5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3F5">
              <w:rPr>
                <w:rFonts w:ascii="Times New Roman" w:hAnsi="Times New Roman"/>
                <w:sz w:val="24"/>
                <w:szCs w:val="24"/>
              </w:rPr>
              <w:t>Требуется уточнить, какой именно орган местного с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моуправления (представ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тельный или исполнител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ь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но-распорядительный) должен утверждать мет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дики распределения и (или) порядки предоставления межбюджетных трансфе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р</w:t>
            </w:r>
            <w:r w:rsidRPr="008E53F5">
              <w:rPr>
                <w:rFonts w:ascii="Times New Roman" w:hAnsi="Times New Roman"/>
                <w:sz w:val="24"/>
                <w:szCs w:val="24"/>
              </w:rPr>
              <w:lastRenderedPageBreak/>
              <w:t>тов бюджетам поселений.</w:t>
            </w:r>
          </w:p>
        </w:tc>
        <w:tc>
          <w:tcPr>
            <w:tcW w:w="3147" w:type="dxa"/>
            <w:shd w:val="clear" w:color="auto" w:fill="auto"/>
          </w:tcPr>
          <w:p w:rsidR="008E53F5" w:rsidRPr="008E53F5" w:rsidRDefault="008E53F5" w:rsidP="008E53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3F5">
              <w:rPr>
                <w:rFonts w:ascii="Times New Roman" w:hAnsi="Times New Roman"/>
                <w:sz w:val="24"/>
                <w:szCs w:val="24"/>
              </w:rPr>
              <w:lastRenderedPageBreak/>
              <w:t>Дополнить статью 142.4 абзацем следующего содержания:</w:t>
            </w:r>
          </w:p>
          <w:p w:rsidR="0095720F" w:rsidRPr="008E53F5" w:rsidRDefault="008E53F5" w:rsidP="001E24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F5">
              <w:rPr>
                <w:rFonts w:ascii="Times New Roman" w:hAnsi="Times New Roman"/>
                <w:sz w:val="24"/>
                <w:szCs w:val="24"/>
              </w:rPr>
              <w:t>«М</w:t>
            </w:r>
            <w:r w:rsidR="00137C0E" w:rsidRPr="008E53F5">
              <w:rPr>
                <w:rFonts w:ascii="Times New Roman" w:hAnsi="Times New Roman"/>
                <w:sz w:val="24"/>
                <w:szCs w:val="24"/>
              </w:rPr>
              <w:t>етодики распред</w:t>
            </w:r>
            <w:r w:rsidR="00137C0E" w:rsidRPr="008E53F5">
              <w:rPr>
                <w:rFonts w:ascii="Times New Roman" w:hAnsi="Times New Roman"/>
                <w:sz w:val="24"/>
                <w:szCs w:val="24"/>
              </w:rPr>
              <w:t>е</w:t>
            </w:r>
            <w:r w:rsidR="00137C0E" w:rsidRPr="008E53F5">
              <w:rPr>
                <w:rFonts w:ascii="Times New Roman" w:hAnsi="Times New Roman"/>
                <w:sz w:val="24"/>
                <w:szCs w:val="24"/>
              </w:rPr>
              <w:t>ления и (или) порядки пр</w:t>
            </w:r>
            <w:r w:rsidR="00137C0E" w:rsidRPr="008E53F5">
              <w:rPr>
                <w:rFonts w:ascii="Times New Roman" w:hAnsi="Times New Roman"/>
                <w:sz w:val="24"/>
                <w:szCs w:val="24"/>
              </w:rPr>
              <w:t>е</w:t>
            </w:r>
            <w:r w:rsidR="00137C0E" w:rsidRPr="008E53F5">
              <w:rPr>
                <w:rFonts w:ascii="Times New Roman" w:hAnsi="Times New Roman"/>
                <w:sz w:val="24"/>
                <w:szCs w:val="24"/>
              </w:rPr>
              <w:t>доставления межбюдже</w:t>
            </w:r>
            <w:r w:rsidR="00137C0E" w:rsidRPr="008E53F5">
              <w:rPr>
                <w:rFonts w:ascii="Times New Roman" w:hAnsi="Times New Roman"/>
                <w:sz w:val="24"/>
                <w:szCs w:val="24"/>
              </w:rPr>
              <w:t>т</w:t>
            </w:r>
            <w:r w:rsidR="00137C0E" w:rsidRPr="008E53F5">
              <w:rPr>
                <w:rFonts w:ascii="Times New Roman" w:hAnsi="Times New Roman"/>
                <w:sz w:val="24"/>
                <w:szCs w:val="24"/>
              </w:rPr>
              <w:t>ных</w:t>
            </w:r>
            <w:r w:rsidR="001E2422">
              <w:rPr>
                <w:rFonts w:ascii="Times New Roman" w:hAnsi="Times New Roman"/>
                <w:sz w:val="24"/>
                <w:szCs w:val="24"/>
              </w:rPr>
              <w:t xml:space="preserve"> трансфертов бюджетам поселений</w:t>
            </w:r>
            <w:r w:rsidR="008C4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C0E" w:rsidRPr="008E53F5">
              <w:rPr>
                <w:rFonts w:ascii="Times New Roman" w:hAnsi="Times New Roman"/>
                <w:sz w:val="24"/>
                <w:szCs w:val="24"/>
              </w:rPr>
              <w:t xml:space="preserve">утверждаются </w:t>
            </w:r>
            <w:r w:rsidR="001E2422" w:rsidRPr="001E2422">
              <w:rPr>
                <w:rFonts w:ascii="Times New Roman" w:hAnsi="Times New Roman"/>
                <w:sz w:val="24"/>
                <w:szCs w:val="24"/>
              </w:rPr>
              <w:t>муниципальными правов</w:t>
            </w:r>
            <w:r w:rsidR="001E2422" w:rsidRPr="001E2422">
              <w:rPr>
                <w:rFonts w:ascii="Times New Roman" w:hAnsi="Times New Roman"/>
                <w:sz w:val="24"/>
                <w:szCs w:val="24"/>
              </w:rPr>
              <w:t>ы</w:t>
            </w:r>
            <w:r w:rsidR="001E2422" w:rsidRPr="001E2422">
              <w:rPr>
                <w:rFonts w:ascii="Times New Roman" w:hAnsi="Times New Roman"/>
                <w:sz w:val="24"/>
                <w:szCs w:val="24"/>
              </w:rPr>
              <w:lastRenderedPageBreak/>
              <w:t>ми актами местных админ</w:t>
            </w:r>
            <w:r w:rsidR="001E2422" w:rsidRPr="001E2422">
              <w:rPr>
                <w:rFonts w:ascii="Times New Roman" w:hAnsi="Times New Roman"/>
                <w:sz w:val="24"/>
                <w:szCs w:val="24"/>
              </w:rPr>
              <w:t>и</w:t>
            </w:r>
            <w:r w:rsidR="001E2422" w:rsidRPr="001E2422">
              <w:rPr>
                <w:rFonts w:ascii="Times New Roman" w:hAnsi="Times New Roman"/>
                <w:sz w:val="24"/>
                <w:szCs w:val="24"/>
              </w:rPr>
              <w:t>страций</w:t>
            </w:r>
            <w:proofErr w:type="gramStart"/>
            <w:r w:rsidRPr="008E53F5"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95720F" w:rsidRPr="008E53F5" w:rsidRDefault="0095720F" w:rsidP="00C05A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3F5">
              <w:rPr>
                <w:rFonts w:ascii="Times New Roman" w:hAnsi="Times New Roman"/>
                <w:sz w:val="24"/>
                <w:szCs w:val="24"/>
              </w:rPr>
              <w:lastRenderedPageBreak/>
              <w:t>Статья 142.4 БК Ро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с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сийской Федерации содержит норму о том, что случаи и п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рядки предоставления иных межбюджетных трансфертов бюджетам поселений пред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у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сматриваются муниципал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ь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ными правовыми актами представительного органа м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у</w:t>
            </w:r>
            <w:r w:rsidRPr="008E53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ниципального района. </w:t>
            </w:r>
          </w:p>
          <w:p w:rsidR="0095720F" w:rsidRPr="008E53F5" w:rsidRDefault="0095720F" w:rsidP="00C05A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3F5">
              <w:rPr>
                <w:rFonts w:ascii="Times New Roman" w:hAnsi="Times New Roman"/>
                <w:sz w:val="24"/>
                <w:szCs w:val="24"/>
              </w:rPr>
              <w:t>Однако в статье 154 БК РФ установлено бюджетное полномочие исполнительно-распорядительных органов муниципальных образований по разработке и утверждению методик распределения и (или) порядков предоставл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ния межбюджетных тран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>с</w:t>
            </w:r>
            <w:r w:rsidRPr="008E53F5">
              <w:rPr>
                <w:rFonts w:ascii="Times New Roman" w:hAnsi="Times New Roman"/>
                <w:sz w:val="24"/>
                <w:szCs w:val="24"/>
              </w:rPr>
              <w:t xml:space="preserve">фертов. </w:t>
            </w:r>
          </w:p>
          <w:p w:rsidR="0095720F" w:rsidRPr="008E53F5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BE9" w:rsidRPr="00C05A6B" w:rsidTr="00C05A6B">
        <w:tc>
          <w:tcPr>
            <w:tcW w:w="1418" w:type="dxa"/>
            <w:shd w:val="clear" w:color="auto" w:fill="auto"/>
          </w:tcPr>
          <w:p w:rsidR="00CE6BE9" w:rsidRPr="00C05A6B" w:rsidRDefault="00CE6BE9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CE6BE9" w:rsidRPr="00C05A6B" w:rsidRDefault="00CE6BE9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Статья 142.5</w:t>
            </w:r>
          </w:p>
        </w:tc>
        <w:tc>
          <w:tcPr>
            <w:tcW w:w="2828" w:type="dxa"/>
            <w:shd w:val="clear" w:color="auto" w:fill="auto"/>
          </w:tcPr>
          <w:p w:rsidR="00CE6BE9" w:rsidRPr="00C05A6B" w:rsidRDefault="007B5A79" w:rsidP="007B5A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случаях и порядке, предусмотренных мун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правовыми актами представительн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органа поселения, принимаемыми в соо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требованиями настоящего Кодекса, бюджетам муниципал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районов могут быть предоставлены иные межбюджетные тран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ферты из бюджетов п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селений</w:t>
            </w:r>
            <w:proofErr w:type="gramStart"/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CE6BE9" w:rsidRPr="00C05A6B" w:rsidRDefault="00CE6BE9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Предлагается уточнить формулировку статьи, 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полнив ее указанием на межбюджетные трансферты на осуществление части полномочий поселений по решению вопросов местн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го значения, переданных муниципальным районам  в соответствии с заключе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ными соглашениями</w:t>
            </w:r>
          </w:p>
        </w:tc>
        <w:tc>
          <w:tcPr>
            <w:tcW w:w="3147" w:type="dxa"/>
            <w:shd w:val="clear" w:color="auto" w:fill="auto"/>
          </w:tcPr>
          <w:p w:rsidR="00CE6BE9" w:rsidRPr="00C05A6B" w:rsidRDefault="007B5A79" w:rsidP="007B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случаях и порядке, пр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дусмотренных муниципал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правовыми актами представительного органа поселения, принимаемыми в соответствии с требов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ниями настоящего Кодекса, бюджетам муниципальных районов могут быть предо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тавлены иные межбюдже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трансферты из бюдж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E6BE9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 поселений, в том числе </w:t>
            </w:r>
            <w:r w:rsidR="00CE6BE9" w:rsidRPr="00C05A6B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части полномочий поселений по решению вопросов местн</w:t>
            </w:r>
            <w:r w:rsidR="00CE6BE9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CE6BE9" w:rsidRPr="00C05A6B">
              <w:rPr>
                <w:rFonts w:ascii="Times New Roman" w:hAnsi="Times New Roman"/>
                <w:sz w:val="24"/>
                <w:szCs w:val="24"/>
              </w:rPr>
              <w:t xml:space="preserve">го значения, переданных муниципальным районам  в </w:t>
            </w:r>
            <w:r w:rsidR="00CE6BE9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заключе</w:t>
            </w:r>
            <w:r w:rsidR="00CE6BE9"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="00CE6BE9" w:rsidRPr="00C05A6B">
              <w:rPr>
                <w:rFonts w:ascii="Times New Roman" w:hAnsi="Times New Roman"/>
                <w:sz w:val="24"/>
                <w:szCs w:val="24"/>
              </w:rPr>
              <w:t>ными соглашениями.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CE6BE9" w:rsidRPr="00C05A6B" w:rsidRDefault="00CE6BE9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В настоящее время существ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ет распространенная практика передачи муниципальным районам части полномочий поселений (например, в части полномочий финансового 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гана, культуры и т.п.) на осн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вании соглашений. Указанная поправка направлена на уто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ч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нение и нормативное закре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ление права поселений на 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вершение таких действий.</w:t>
            </w:r>
          </w:p>
        </w:tc>
      </w:tr>
      <w:tr w:rsidR="006B0CB3" w:rsidRPr="00C05A6B" w:rsidTr="00C05A6B">
        <w:tc>
          <w:tcPr>
            <w:tcW w:w="1418" w:type="dxa"/>
            <w:shd w:val="clear" w:color="auto" w:fill="auto"/>
          </w:tcPr>
          <w:p w:rsidR="006B0CB3" w:rsidRPr="00C05A6B" w:rsidRDefault="006B0CB3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6B0CB3" w:rsidRPr="00C05A6B" w:rsidRDefault="0082073D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пункт 5 статьи 179.4</w:t>
            </w:r>
          </w:p>
        </w:tc>
        <w:tc>
          <w:tcPr>
            <w:tcW w:w="2828" w:type="dxa"/>
            <w:shd w:val="clear" w:color="auto" w:fill="auto"/>
          </w:tcPr>
          <w:p w:rsidR="006B0CB3" w:rsidRPr="00C05A6B" w:rsidRDefault="007B5A79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Par0"/>
            <w:bookmarkEnd w:id="3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B0CB3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5. Муниципал</w:t>
            </w:r>
            <w:r w:rsidR="006B0CB3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6B0CB3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ный дорожный фонд создается решением представительного орг</w:t>
            </w:r>
            <w:r w:rsidR="006B0CB3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B0CB3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на муниципального о</w:t>
            </w:r>
            <w:r w:rsidR="006B0CB3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6B0CB3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разования (за исключ</w:t>
            </w:r>
            <w:r w:rsidR="006B0CB3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6B0CB3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нием решения о местном бюджете).</w:t>
            </w:r>
          </w:p>
          <w:p w:rsidR="006B0CB3" w:rsidRPr="00C05A6B" w:rsidRDefault="006B0CB3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 муниц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дорожного фонда утверждается р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шением о местном бю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жете на очередной ф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нансовый год (очередной финансовый год и пл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новый период) в размере не менее прогнозируем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го объема доходов бю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жета муниципального образования, устано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ленных решением пре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ставительного органа муниципального образ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вания, указанным в </w:t>
            </w:r>
            <w:hyperlink w:anchor="Par0" w:history="1">
              <w:r w:rsidRPr="00C05A6B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а</w:t>
              </w:r>
              <w:r w:rsidRPr="00C05A6B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б</w:t>
              </w:r>
              <w:r w:rsidRPr="00C05A6B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заце первом</w:t>
              </w:r>
            </w:hyperlink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пункта, 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6B0CB3" w:rsidRPr="00C05A6B" w:rsidRDefault="006B0CB3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акцизов на автом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бильный бензин, прям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гонный бензин, дизел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ное топливо, моторные масла для дизельных и (или) карбюраторных (</w:t>
            </w:r>
            <w:proofErr w:type="spellStart"/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) двигат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лей, производимые на территории Российской Федерации, подлежащих зачислению в местный бюджет;</w:t>
            </w:r>
          </w:p>
          <w:p w:rsidR="006B0CB3" w:rsidRPr="00C05A6B" w:rsidRDefault="006B0CB3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иных поступлений в местный бюджет, у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вержденных решением представительного орг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на муниципального 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разования, предусматр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вающим создание мун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дорожного фонда.</w:t>
            </w:r>
          </w:p>
          <w:p w:rsidR="006B0CB3" w:rsidRPr="00C05A6B" w:rsidRDefault="006B0CB3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формир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вания и использования бюджетных ассигнов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ний муниципального д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рожного фонда устана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ливается решением представительного орг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на муниципального 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разования.</w:t>
            </w:r>
          </w:p>
          <w:p w:rsidR="006B0CB3" w:rsidRPr="00C05A6B" w:rsidRDefault="006B0CB3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нования муниципальн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го дорожного фонда, не использованные в тек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щем финансовом году, направляются на увел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чение бюджетных асси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нований муниципальн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го дорожного фонда в очередном финансовом году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B5A7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6B0CB3" w:rsidRPr="00C05A6B" w:rsidRDefault="006B0CB3" w:rsidP="00C05A6B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2073D" w:rsidRPr="00C05A6B" w:rsidRDefault="0082073D" w:rsidP="00C05A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в абзацах 1, 2, 4, 5  пун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та 5 статьи 179.4 слова "м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ниципального образования" заменить словами "мун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ципального района, горо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ского округа"; </w:t>
            </w:r>
          </w:p>
          <w:p w:rsidR="0082073D" w:rsidRPr="00C05A6B" w:rsidRDefault="0082073D" w:rsidP="00C05A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в абзацах 3, 4  пункта 5 статьи 179.4. БК РФ после слов "в местный бюджет" дополнить словами ""мун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ципального района, горо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ского округа"; </w:t>
            </w:r>
          </w:p>
          <w:p w:rsidR="006B0CB3" w:rsidRPr="00C05A6B" w:rsidRDefault="0082073D" w:rsidP="00C05A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абзац 5 пункта 5 статьи 179.4. БК РФ после слов "Порядок формирования" дополнить словами ", ра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пределения"</w:t>
            </w:r>
            <w:r w:rsidR="00314E23" w:rsidRPr="00C05A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4E23" w:rsidRPr="00C05A6B" w:rsidRDefault="00314E23" w:rsidP="00C05A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дополнить новым абз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цем.</w:t>
            </w:r>
          </w:p>
        </w:tc>
        <w:tc>
          <w:tcPr>
            <w:tcW w:w="3147" w:type="dxa"/>
            <w:shd w:val="clear" w:color="auto" w:fill="auto"/>
          </w:tcPr>
          <w:p w:rsidR="006B0CB3" w:rsidRPr="00C05A6B" w:rsidRDefault="007B5A79" w:rsidP="00C05A6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14E23" w:rsidRPr="00C05A6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6B0CB3" w:rsidRPr="00C05A6B">
              <w:rPr>
                <w:rFonts w:ascii="Times New Roman" w:hAnsi="Times New Roman"/>
                <w:sz w:val="24"/>
                <w:szCs w:val="24"/>
              </w:rPr>
              <w:t>Муниципальный дорожный фонд создается решением представительн</w:t>
            </w:r>
            <w:r w:rsidR="006B0CB3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6B0CB3" w:rsidRPr="00C05A6B">
              <w:rPr>
                <w:rFonts w:ascii="Times New Roman" w:hAnsi="Times New Roman"/>
                <w:sz w:val="24"/>
                <w:szCs w:val="24"/>
              </w:rPr>
              <w:t>го органа муниципального района, городского округа  (за исключением решения о местном бюджете).                                                                                                                                                                                                                           Объем бюджетных ассигн</w:t>
            </w:r>
            <w:r w:rsidR="006B0CB3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6B0CB3" w:rsidRPr="00C05A6B">
              <w:rPr>
                <w:rFonts w:ascii="Times New Roman" w:hAnsi="Times New Roman"/>
                <w:sz w:val="24"/>
                <w:szCs w:val="24"/>
              </w:rPr>
              <w:t>ваний муниципального д</w:t>
            </w:r>
            <w:r w:rsidR="006B0CB3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6B0CB3" w:rsidRPr="00C05A6B">
              <w:rPr>
                <w:rFonts w:ascii="Times New Roman" w:hAnsi="Times New Roman"/>
                <w:sz w:val="24"/>
                <w:szCs w:val="24"/>
              </w:rPr>
              <w:t>рожного фонда утверждае</w:t>
            </w:r>
            <w:r w:rsidR="006B0CB3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6B0CB3" w:rsidRPr="00C05A6B">
              <w:rPr>
                <w:rFonts w:ascii="Times New Roman" w:hAnsi="Times New Roman"/>
                <w:sz w:val="24"/>
                <w:szCs w:val="24"/>
              </w:rPr>
              <w:t>ся решением о местном бюджете на очередной ф</w:t>
            </w:r>
            <w:r w:rsidR="006B0CB3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6B0CB3" w:rsidRPr="00C05A6B">
              <w:rPr>
                <w:rFonts w:ascii="Times New Roman" w:hAnsi="Times New Roman"/>
                <w:sz w:val="24"/>
                <w:szCs w:val="24"/>
              </w:rPr>
              <w:t>нансовый год (очередной финансовый год и план</w:t>
            </w:r>
            <w:r w:rsidR="006B0CB3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6B0CB3" w:rsidRPr="00C05A6B">
              <w:rPr>
                <w:rFonts w:ascii="Times New Roman" w:hAnsi="Times New Roman"/>
                <w:sz w:val="24"/>
                <w:szCs w:val="24"/>
              </w:rPr>
              <w:t>вый период) в размере не менее прогнозируемого объема доходов бюджета муниципального района, городского округа, устано</w:t>
            </w:r>
            <w:r w:rsidR="006B0CB3"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="006B0CB3" w:rsidRPr="00C05A6B">
              <w:rPr>
                <w:rFonts w:ascii="Times New Roman" w:hAnsi="Times New Roman"/>
                <w:sz w:val="24"/>
                <w:szCs w:val="24"/>
              </w:rPr>
              <w:t>ленных решением предст</w:t>
            </w:r>
            <w:r w:rsidR="006B0CB3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6B0CB3" w:rsidRPr="00C05A6B">
              <w:rPr>
                <w:rFonts w:ascii="Times New Roman" w:hAnsi="Times New Roman"/>
                <w:sz w:val="24"/>
                <w:szCs w:val="24"/>
              </w:rPr>
              <w:t>вительного органа муниц</w:t>
            </w:r>
            <w:r w:rsidR="006B0CB3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6B0CB3" w:rsidRPr="00C05A6B">
              <w:rPr>
                <w:rFonts w:ascii="Times New Roman" w:hAnsi="Times New Roman"/>
                <w:sz w:val="24"/>
                <w:szCs w:val="24"/>
              </w:rPr>
              <w:t>пального района, городск</w:t>
            </w:r>
            <w:r w:rsidR="006B0CB3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6B0CB3" w:rsidRPr="00C05A6B">
              <w:rPr>
                <w:rFonts w:ascii="Times New Roman" w:hAnsi="Times New Roman"/>
                <w:sz w:val="24"/>
                <w:szCs w:val="24"/>
              </w:rPr>
              <w:t>го округа, указанным в а</w:t>
            </w:r>
            <w:r w:rsidR="006B0CB3" w:rsidRPr="00C05A6B">
              <w:rPr>
                <w:rFonts w:ascii="Times New Roman" w:hAnsi="Times New Roman"/>
                <w:sz w:val="24"/>
                <w:szCs w:val="24"/>
              </w:rPr>
              <w:t>б</w:t>
            </w:r>
            <w:r w:rsidR="006B0CB3" w:rsidRPr="00C05A6B">
              <w:rPr>
                <w:rFonts w:ascii="Times New Roman" w:hAnsi="Times New Roman"/>
                <w:sz w:val="24"/>
                <w:szCs w:val="24"/>
              </w:rPr>
              <w:t xml:space="preserve">заце первом настоящего пункта, </w:t>
            </w:r>
            <w:proofErr w:type="gramStart"/>
            <w:r w:rsidR="006B0CB3" w:rsidRPr="00C05A6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6B0CB3" w:rsidRPr="00C05A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0CB3" w:rsidRPr="00C05A6B" w:rsidRDefault="006B0CB3" w:rsidP="00C05A6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акцизов на автом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бильный бензин, прямого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ный бензин, дизельное то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ливо, моторные масла для дизельных и (или) карбюр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торных (</w:t>
            </w:r>
            <w:proofErr w:type="spellStart"/>
            <w:r w:rsidRPr="00C05A6B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C05A6B">
              <w:rPr>
                <w:rFonts w:ascii="Times New Roman" w:hAnsi="Times New Roman"/>
                <w:sz w:val="24"/>
                <w:szCs w:val="24"/>
              </w:rPr>
              <w:t>) дв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гателей, производимые на территории Российской 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дерации, подлежащих 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числению в местный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жет муниципального ра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она, городского округа;</w:t>
            </w:r>
          </w:p>
          <w:p w:rsidR="006B0CB3" w:rsidRPr="00C05A6B" w:rsidRDefault="006B0CB3" w:rsidP="00C05A6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 иных поступлений в местный бюджет муниц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пального района, городск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го округа, утвержденных решением представительн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го органа муниципального района, городского округа, предусматривающим созд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ние муниципального 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рожного фонда. </w:t>
            </w:r>
          </w:p>
          <w:p w:rsidR="006B0CB3" w:rsidRPr="00C05A6B" w:rsidRDefault="006B0CB3" w:rsidP="00C05A6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Порядок формиров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ния, распределения  и 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пользования бюджетных ассигнований муниципал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ного дорожного фонда 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танавливается решением представительного органа муниципального района, городского округа.</w:t>
            </w:r>
          </w:p>
          <w:p w:rsidR="00314E23" w:rsidRPr="00C05A6B" w:rsidRDefault="00314E23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вания муниципального д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рожного фонда, не испол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зованные в текущем фина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совом году, направляются на увеличение бюджетных ассигнований муниципал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ного дорожного фонда в очередном финансовом г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ду.</w:t>
            </w:r>
          </w:p>
          <w:p w:rsidR="00314E23" w:rsidRPr="00C05A6B" w:rsidRDefault="00314E23" w:rsidP="00C05A6B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районы предоставляют в адрес г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и сельских посел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ний иные межбюджетные трансферты в рамках мун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дорожного фонда района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B5A7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82073D" w:rsidRPr="00C05A6B" w:rsidRDefault="0082073D" w:rsidP="00C05A6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82073D" w:rsidRPr="00C05A6B" w:rsidRDefault="0082073D" w:rsidP="00C05A6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Предлагается внести изменения в Бюджетный 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декс Российской Федерации, предусмотрев, что:  </w:t>
            </w:r>
          </w:p>
          <w:p w:rsidR="0082073D" w:rsidRPr="00C05A6B" w:rsidRDefault="0082073D" w:rsidP="00C05A6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1) муниципальные 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рожные фонды образуются на уровне районов и городских округов;  </w:t>
            </w:r>
          </w:p>
          <w:p w:rsidR="0082073D" w:rsidRPr="00C05A6B" w:rsidRDefault="0082073D" w:rsidP="00C05A6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2) дифференцированные нормативы зачисления в 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стные бюджеты акцизов от нефтепродуктов устанавл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ваются только для муниц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пальных районов и городских округов, исходя из протяже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ности автомобильных дорог в городском округе и муниц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пальном районе, с учетом 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рог, относящихся к собстве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ности городских и сельских поселений, входящих в ук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занный муниципальный ра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он; </w:t>
            </w:r>
          </w:p>
          <w:p w:rsidR="0082073D" w:rsidRPr="00C05A6B" w:rsidRDefault="0082073D" w:rsidP="00C05A6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3) муниципальные ра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оны предоставляют в адрес поселений иные межбюдже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ные трансферты в рамках 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ниципального дорожного фонда;  </w:t>
            </w:r>
          </w:p>
          <w:p w:rsidR="0082073D" w:rsidRPr="00C05A6B" w:rsidRDefault="0082073D" w:rsidP="00C05A6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4) решение представ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тельного органа муниципал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ного образования о муниц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пальном дорожном фонде 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танавливает объем средств дорожного фонда и механизм распределения средств.  </w:t>
            </w:r>
          </w:p>
          <w:p w:rsidR="006B0CB3" w:rsidRPr="00C05A6B" w:rsidRDefault="0082073D" w:rsidP="00C05A6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Предлагаемые измен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ния в Бюджетный кодекс Ро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сийской Федерации потреб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ют внесения изменений в 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деральный закон от 06.10.2003 № 131-ФЗ «Об общих при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ципах организации местного самоуправления в Российской Федерации», в части надел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ния органов местного сам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управления муниципального района правом определения механизма выделения ме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бюджетных трансфертов, проведения мероприятий в рамках муниципального 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рожного фонда</w:t>
            </w:r>
          </w:p>
        </w:tc>
      </w:tr>
      <w:tr w:rsidR="00C50C45" w:rsidRPr="00C05A6B" w:rsidTr="00C05A6B">
        <w:tc>
          <w:tcPr>
            <w:tcW w:w="1418" w:type="dxa"/>
            <w:shd w:val="clear" w:color="auto" w:fill="auto"/>
          </w:tcPr>
          <w:p w:rsidR="00C50C45" w:rsidRPr="00C05A6B" w:rsidRDefault="00C50C45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C50C45" w:rsidRPr="00C05A6B" w:rsidRDefault="007B5A79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4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атьи 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179</w:t>
            </w: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7B5A79" w:rsidP="007B5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3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атьи 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828" w:type="dxa"/>
            <w:shd w:val="clear" w:color="auto" w:fill="auto"/>
          </w:tcPr>
          <w:p w:rsidR="00C50C45" w:rsidRPr="00C05A6B" w:rsidRDefault="007B5A79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4. Государственными программами Росси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ской Федерации (гос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дарственными програ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м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мами субъекта Росси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ской Федерации) может быть предусмотрено предоставление субс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дий бюджетам субъектов Российской Федерации (местным бюджетам) на реализацию государс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венных программ суб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ъ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екта Российской Фед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рации (муниципальных программ), направле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ных на достижение ц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лей, соответствующих государственным пр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граммам Российской Федерации (государс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 xml:space="preserve">венным программам 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субъекта Российской Федерации). Условия предоставления и мет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дика расчета указанных межбюджетных субс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дий устанавливаются соответствующей пр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граммой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7B5A79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="00C50C45" w:rsidRPr="00C05A6B">
              <w:rPr>
                <w:rFonts w:ascii="Times New Roman" w:hAnsi="Times New Roman"/>
                <w:sz w:val="24"/>
                <w:szCs w:val="24"/>
              </w:rPr>
              <w:t>Цели и условия пр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 xml:space="preserve">доставления и </w:t>
            </w:r>
            <w:r w:rsidR="00C50C45" w:rsidRPr="00C05A6B">
              <w:rPr>
                <w:rFonts w:ascii="Times New Roman" w:hAnsi="Times New Roman"/>
                <w:b/>
                <w:sz w:val="24"/>
                <w:szCs w:val="24"/>
              </w:rPr>
              <w:t>расход</w:t>
            </w:r>
            <w:r w:rsidR="00C50C45" w:rsidRPr="00C05A6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50C45" w:rsidRPr="00C05A6B">
              <w:rPr>
                <w:rFonts w:ascii="Times New Roman" w:hAnsi="Times New Roman"/>
                <w:b/>
                <w:sz w:val="24"/>
                <w:szCs w:val="24"/>
              </w:rPr>
              <w:t>вания субсидий мес</w:t>
            </w:r>
            <w:r w:rsidR="00C50C45" w:rsidRPr="00C05A6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C50C45" w:rsidRPr="00C05A6B">
              <w:rPr>
                <w:rFonts w:ascii="Times New Roman" w:hAnsi="Times New Roman"/>
                <w:b/>
                <w:sz w:val="24"/>
                <w:szCs w:val="24"/>
              </w:rPr>
              <w:t>ным бюджетам из бю</w:t>
            </w:r>
            <w:r w:rsidR="00C50C45" w:rsidRPr="00C05A6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C50C45" w:rsidRPr="00C05A6B">
              <w:rPr>
                <w:rFonts w:ascii="Times New Roman" w:hAnsi="Times New Roman"/>
                <w:b/>
                <w:sz w:val="24"/>
                <w:szCs w:val="24"/>
              </w:rPr>
              <w:t>жета субъекта Росси</w:t>
            </w:r>
            <w:r w:rsidR="00C50C45" w:rsidRPr="00C05A6B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C50C45" w:rsidRPr="00C05A6B">
              <w:rPr>
                <w:rFonts w:ascii="Times New Roman" w:hAnsi="Times New Roman"/>
                <w:b/>
                <w:sz w:val="24"/>
                <w:szCs w:val="24"/>
              </w:rPr>
              <w:t>ской Федерации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, крит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рии отбора муниципал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ных образований для предоставления указа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ных субсидий и их ра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пределение между м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ниципальными образ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ваниями устанавливаю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ся законами субъекта Российской Федерации и (или) нормативными правовыми актами вы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шего исполнительного органа государственной власти субъекта Росси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ской Федерации в соо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ветствии с требованиями настоящего Кодекса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изложить в редакции</w:t>
            </w:r>
          </w:p>
        </w:tc>
        <w:tc>
          <w:tcPr>
            <w:tcW w:w="3147" w:type="dxa"/>
            <w:shd w:val="clear" w:color="auto" w:fill="auto"/>
          </w:tcPr>
          <w:p w:rsidR="00C50C45" w:rsidRPr="00C05A6B" w:rsidRDefault="007B5A79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4. Государственными пр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граммами Российской Ф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дерации (государственными программами субъекта Ро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сийской Федерации) может быть предусмотрено пр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доставление субсидий бюджетам субъектов Ро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сийской Федерации (мес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ным бюджетам) на реализ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цию государственных пр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грамм субъекта Российской Федерации (муниципал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ных программ), направле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ных на достижение целей, соответствующих госуда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ственным программам Ро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сийской Федерации (гос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дарственным программам субъекта Российской Фед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 xml:space="preserve">рации). Цели и условия предоставления, критерии 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отбора муниципальных о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б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разований для предоставл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ния субсидий и методика расчета указанных субс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дий устанавливаются соо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ветствующей программой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7B5A79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3. Цели и условия предо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тавления, критерии отбора муниципальных образов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 xml:space="preserve">ний для предоставления субсидий и </w:t>
            </w:r>
            <w:r w:rsidR="00C50C45" w:rsidRPr="00C05A6B">
              <w:rPr>
                <w:rFonts w:ascii="Times New Roman" w:hAnsi="Times New Roman"/>
                <w:b/>
                <w:sz w:val="24"/>
                <w:szCs w:val="24"/>
              </w:rPr>
              <w:t>методика ра</w:t>
            </w:r>
            <w:r w:rsidR="00C50C45" w:rsidRPr="00C05A6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50C45" w:rsidRPr="00C05A6B">
              <w:rPr>
                <w:rFonts w:ascii="Times New Roman" w:hAnsi="Times New Roman"/>
                <w:b/>
                <w:sz w:val="24"/>
                <w:szCs w:val="24"/>
              </w:rPr>
              <w:t>чета указанных субсидий и их распределение между муниципальными образ</w:t>
            </w:r>
            <w:r w:rsidR="00C50C45" w:rsidRPr="00C05A6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50C45" w:rsidRPr="00C05A6B">
              <w:rPr>
                <w:rFonts w:ascii="Times New Roman" w:hAnsi="Times New Roman"/>
                <w:b/>
                <w:sz w:val="24"/>
                <w:szCs w:val="24"/>
              </w:rPr>
              <w:t>ваниями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 xml:space="preserve"> устанавливаются законами субъекта Росси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ской Федерации и (или) нормативными правовыми актами высшего исполн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тельного органа государс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венной власти субъекта Российской Федерации в соответствии с требовани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я</w:t>
            </w:r>
            <w:r w:rsidR="00C50C45" w:rsidRPr="00C05A6B">
              <w:rPr>
                <w:rFonts w:ascii="Times New Roman" w:hAnsi="Times New Roman"/>
                <w:sz w:val="24"/>
                <w:szCs w:val="24"/>
              </w:rPr>
              <w:t>ми настоящего Кодекса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Статьями 139 и 179 Бюдже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ного кодекса Российской 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дерации установлены разли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ч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ные требования к составу 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формации, которая должна содержаться в законе и (или) нормативном правовом акте субъекта, регулирующем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доставления субсидий мес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ным бюджетам, и государс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венной программе субъекта в случае включения в состав государственной программы сре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>я предоставления субсидий.</w:t>
            </w: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C45" w:rsidRPr="00C05A6B" w:rsidRDefault="00C50C45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Предлагаем установить 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ные требования, а также 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ключить необходимость уст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навливать законом и (или) нормативным правовым актом «условия расходования» су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б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сидий</w:t>
            </w: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7B5A79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179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95720F" w:rsidRPr="00C05A6B" w:rsidRDefault="007B5A79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тексту</w:t>
            </w:r>
            <w:r w:rsidR="00DE049C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Дополнить п. 2 ст. 179 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б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зацами следующего соде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жания:</w:t>
            </w:r>
          </w:p>
          <w:p w:rsidR="0095720F" w:rsidRPr="00C05A6B" w:rsidRDefault="002758C7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 внесении изменении в сводную бюджетную ро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 в соответствии с р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шениями руководителя ф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нансового органа без вн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сения изменений в закон (решение) о бюджете на текущий финансовый год и плановый период по осн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ваниям, установленным статьей 217 Бюджетного кодекса Российской Фед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объем бюджетных ассигнований на финанс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 обеспечение реализ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государственной (м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ниципальной) программы должен соответствовать объему бюджетных асси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нований, установленному сводной бюджетной росп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сью.»</w:t>
            </w:r>
            <w:proofErr w:type="gramEnd"/>
          </w:p>
          <w:p w:rsidR="002758C7" w:rsidRPr="00C05A6B" w:rsidRDefault="002758C7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7B5A79" w:rsidRDefault="007B5A79" w:rsidP="00C05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Дополнить пункт 2 статьи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179 абзацем следующего содержания:</w:t>
            </w:r>
          </w:p>
          <w:p w:rsidR="0095720F" w:rsidRPr="00C05A6B" w:rsidRDefault="007B5A79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внесении изменении в сводную бюджетную ро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 в соответствии с р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шениями руководителя ф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нансового органа без внес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изменений в закон (р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шение) о бюджете на тек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 финансовый год и пл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период по основан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ям, установленным статьей 217 Бюджетного кодекса Российской Федерации, объем бюджетных ассигн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на финансовое обе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реализации гос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программы должен с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ответствовать объему бю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ассигнований, у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тановленному сводной бюджетной росписью.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2758C7" w:rsidRPr="00C0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2758C7" w:rsidRPr="00C05A6B" w:rsidRDefault="002758C7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1. В соответствии с бюдже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ным законодательством 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нансирование расходов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жета осуществляется в соо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ветствии со сводной бюдже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ной росписью. Утвержденные показатели  сводной бюдже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ной росписи должны соотве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ствовать закону о бюджете, однако в соответствии ст.217 БК РФ в сводную бюджетную роспись могут быть внесены изменения в соответствии с решениями руководителя 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нансового органа без внесения изменений в закон о бюджете. </w:t>
            </w:r>
          </w:p>
          <w:p w:rsidR="002758C7" w:rsidRPr="00C05A6B" w:rsidRDefault="002758C7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 Таким образом, вносимая норма означает, что объем бюджетных ассигнований на финансовое обеспечение ре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лизации государственной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граммы должен соответств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вать объему бюджетных 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сигнований, установленному законом (решением) о бюдж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те (ст. 179 БК РФ), но в 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дельных случаях может соо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ветствовать сводной бюдже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ной росписи (ст.217 БК РФ), а именно:</w:t>
            </w:r>
          </w:p>
          <w:p w:rsidR="002758C7" w:rsidRPr="00C05A6B" w:rsidRDefault="002758C7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- в случае получения ме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бюджетных трансфертов из федерального бюджета;</w:t>
            </w:r>
          </w:p>
          <w:p w:rsidR="002758C7" w:rsidRPr="00C05A6B" w:rsidRDefault="002758C7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- в случае недостаточности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бюджетных ассигнований для исполнения публичных но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мативных обязательств;</w:t>
            </w:r>
          </w:p>
          <w:p w:rsidR="002758C7" w:rsidRPr="00C05A6B" w:rsidRDefault="002758C7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- в случае увеличения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жетных ассигнований по 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дельным разделам, подразд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лам, целевым статьям и видам расходов бюджета за счет экономии по использованию в текущем финансовом году при условии, что увеличение бюджетных ассигнований по соответствующему виду ра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ходов не превышает 10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центов.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Абзац 4 части 4 статьи 179.4</w:t>
            </w:r>
          </w:p>
        </w:tc>
        <w:tc>
          <w:tcPr>
            <w:tcW w:w="2828" w:type="dxa"/>
            <w:shd w:val="clear" w:color="auto" w:fill="auto"/>
          </w:tcPr>
          <w:p w:rsidR="0095720F" w:rsidRPr="00C05A6B" w:rsidRDefault="007B5A79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доходов </w:t>
            </w:r>
            <w:r w:rsidR="0095720F" w:rsidRPr="00C05A6B">
              <w:rPr>
                <w:rFonts w:ascii="Times New Roman" w:hAnsi="Times New Roman"/>
                <w:i/>
                <w:sz w:val="24"/>
                <w:szCs w:val="24"/>
              </w:rPr>
              <w:t>консолидир</w:t>
            </w:r>
            <w:r w:rsidR="0095720F" w:rsidRPr="00C05A6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i/>
                <w:sz w:val="24"/>
                <w:szCs w:val="24"/>
              </w:rPr>
              <w:t>ванного бюджета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суб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ъ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екта Российской Фед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рации от транспортного налога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Уточнение формулировки</w:t>
            </w:r>
          </w:p>
        </w:tc>
        <w:tc>
          <w:tcPr>
            <w:tcW w:w="3147" w:type="dxa"/>
            <w:shd w:val="clear" w:color="auto" w:fill="auto"/>
          </w:tcPr>
          <w:p w:rsidR="0095720F" w:rsidRPr="00C05A6B" w:rsidRDefault="007B5A79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доходов 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бюджета субъе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транспортного налога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Пунктом 5 статьи 56 Бюдже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ного кодекса РФ установлено, что указанные в данной статье налоговые доходы, включая транспортный налог, могут быть переданы полностью или частично органами государс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венной власти субъектов Ро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сийской Федерации в соотве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ствующие местные бюджеты в порядке, предусмотренном </w:t>
            </w:r>
            <w:hyperlink r:id="rId19" w:history="1">
              <w:r w:rsidRPr="00C05A6B">
                <w:rPr>
                  <w:rFonts w:ascii="Times New Roman" w:hAnsi="Times New Roman"/>
                  <w:sz w:val="24"/>
                  <w:szCs w:val="24"/>
                </w:rPr>
                <w:t>статьей 58</w:t>
              </w:r>
            </w:hyperlink>
            <w:r w:rsidRPr="00C05A6B">
              <w:rPr>
                <w:rFonts w:ascii="Times New Roman" w:hAnsi="Times New Roman"/>
                <w:sz w:val="24"/>
                <w:szCs w:val="24"/>
              </w:rPr>
              <w:t xml:space="preserve"> настоящего Коде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са.</w:t>
            </w:r>
          </w:p>
          <w:p w:rsidR="0095720F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Вместе с тем, исходя из де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ствующей формулировки Бюджетного кодекса РФ, при определении 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объема бюдже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ных ассигнований дорожного фонда субъекта Российской Федерации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необходимо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нимать в расчет 100% прогн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зируемых поступлений тран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портного налога, независимо от принятого решения по его передаче в местные бюджеты </w:t>
            </w:r>
          </w:p>
          <w:p w:rsidR="00EA6C3B" w:rsidRPr="00C05A6B" w:rsidRDefault="00EA6C3B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8C7" w:rsidRPr="00C05A6B" w:rsidTr="00C05A6B">
        <w:tc>
          <w:tcPr>
            <w:tcW w:w="1418" w:type="dxa"/>
            <w:shd w:val="clear" w:color="auto" w:fill="auto"/>
          </w:tcPr>
          <w:p w:rsidR="002758C7" w:rsidRPr="00C05A6B" w:rsidRDefault="002758C7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2758C7" w:rsidRPr="00C05A6B" w:rsidRDefault="002758C7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абзац 15</w:t>
            </w:r>
          </w:p>
          <w:p w:rsidR="002758C7" w:rsidRPr="00C05A6B" w:rsidRDefault="002758C7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статья 184.2</w:t>
            </w:r>
          </w:p>
        </w:tc>
        <w:tc>
          <w:tcPr>
            <w:tcW w:w="2828" w:type="dxa"/>
            <w:shd w:val="clear" w:color="auto" w:fill="auto"/>
          </w:tcPr>
          <w:p w:rsidR="002758C7" w:rsidRPr="00C05A6B" w:rsidRDefault="007B5A79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758C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утве</w:t>
            </w:r>
            <w:r w:rsidR="002758C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2758C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ждения законом (реш</w:t>
            </w:r>
            <w:r w:rsidR="002758C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758C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нием) о бюджете ра</w:t>
            </w:r>
            <w:r w:rsidR="002758C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758C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пределения бюджетных ассигнований по гос</w:t>
            </w:r>
            <w:r w:rsidR="002758C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2758C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дарственным (муниц</w:t>
            </w:r>
            <w:r w:rsidR="002758C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758C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пальным) программам и </w:t>
            </w:r>
            <w:proofErr w:type="spellStart"/>
            <w:r w:rsidR="002758C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="002758C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</w:t>
            </w:r>
            <w:r w:rsidR="002758C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758C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лениям деятельности к проекту закона (реш</w:t>
            </w:r>
            <w:r w:rsidR="002758C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758C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ния) о бюджете пре</w:t>
            </w:r>
            <w:r w:rsidR="002758C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2758C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ставляются паспорта г</w:t>
            </w:r>
            <w:r w:rsidR="002758C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758C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сударственных (муниц</w:t>
            </w:r>
            <w:r w:rsidR="002758C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758C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пальных) программ</w:t>
            </w:r>
            <w:proofErr w:type="gramStart"/>
            <w:r w:rsidR="002758C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2758C7" w:rsidRPr="00C05A6B" w:rsidRDefault="002758C7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58C7" w:rsidRPr="00C05A6B" w:rsidRDefault="002758C7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2758C7" w:rsidRPr="00C05A6B" w:rsidRDefault="007B5A79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В случае утверждения з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коном (решением) о бюдж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те распределения бюдже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ных ассигнований по гос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дарственным (муниципал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 xml:space="preserve">ным) программам и </w:t>
            </w:r>
            <w:proofErr w:type="spellStart"/>
            <w:r w:rsidR="002758C7" w:rsidRPr="00C05A6B">
              <w:rPr>
                <w:rFonts w:ascii="Times New Roman" w:hAnsi="Times New Roman"/>
                <w:sz w:val="24"/>
                <w:szCs w:val="24"/>
              </w:rPr>
              <w:t>непр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граммным</w:t>
            </w:r>
            <w:proofErr w:type="spellEnd"/>
            <w:r w:rsidR="002758C7" w:rsidRPr="00C05A6B">
              <w:rPr>
                <w:rFonts w:ascii="Times New Roman" w:hAnsi="Times New Roman"/>
                <w:sz w:val="24"/>
                <w:szCs w:val="24"/>
              </w:rPr>
              <w:t xml:space="preserve"> направлениям деятельности к проекту з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кона (решения) о бюджете представляются  государс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венные (муниципальные) программы,  реализация к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торых начинается в очере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ном финансовом году и плановом периоде, и прое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ты нормативных правовых актов о внесении изменений в ранее утвержденные гос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дарственные (муниципал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ные) программы, планиру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мый объем бюджетных а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сигнований на финансовое обеспечение реализации</w:t>
            </w:r>
            <w:proofErr w:type="gramEnd"/>
            <w:r w:rsidR="002758C7" w:rsidRPr="00C0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758C7"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торых</w:t>
            </w:r>
            <w:proofErr w:type="gramEnd"/>
            <w:r w:rsidR="002758C7" w:rsidRPr="00C05A6B">
              <w:rPr>
                <w:rFonts w:ascii="Times New Roman" w:hAnsi="Times New Roman"/>
                <w:sz w:val="24"/>
                <w:szCs w:val="24"/>
              </w:rPr>
              <w:t xml:space="preserve"> изменяется в очере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="002758C7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ном финансовом году и плановом периоде.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2758C7" w:rsidRPr="00C05A6B" w:rsidRDefault="002758C7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Статьей 184.2 Бюдже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ного кодекса РФ установлено, что в составе документов и материалов, представляемых в законодательный орган одн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временно с проектом закона о бюджете, в случае утвержд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ния законом о бюджете ра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пределения бюджетных 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сигнований по государстве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ным программам и </w:t>
            </w:r>
            <w:proofErr w:type="spellStart"/>
            <w:r w:rsidRPr="00C05A6B">
              <w:rPr>
                <w:rFonts w:ascii="Times New Roman" w:hAnsi="Times New Roman"/>
                <w:sz w:val="24"/>
                <w:szCs w:val="24"/>
              </w:rPr>
              <w:t>непр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граммным</w:t>
            </w:r>
            <w:proofErr w:type="spell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направлениям де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я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тельности к проекту закона о бюджете  на очередной 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нансовый год и плановый 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риод представляются паспо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та государственных программ. </w:t>
            </w:r>
            <w:proofErr w:type="gramEnd"/>
          </w:p>
          <w:p w:rsidR="002758C7" w:rsidRPr="00C05A6B" w:rsidRDefault="002758C7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Паспорт государстве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ной (муниципальной)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граммы не содержит исче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пывающую информацию о системе мероприятий, вза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моувязанных по задачам, ср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кам осуществления и ресу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сам, обеспечивающих дост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жение целей государственной (муниципальной) политики. Утверждение паспорта гос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дарственной (муниципальной) программы без утверждения характеристики сферы реал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зации государственной (м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ниципальной) программы, системы мероприятий и пок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зателей противоречит мех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низму формирования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граммного бюджета, в кот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ром государственные (мун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ципальные) программы ст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вятся в центре долгосрочного бюджетного планирования. В связи с чем, предлагаем к проекту закона (решения) о бюджете прикладывать дейс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вующие государственные (муниципальные) программы, утвержденные нормативным правовым актом, и соглас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ванные проекты изменений в них, соответствующие прое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ту закона (решения) о бюдж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те. Т.е. действующая госпр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грамма – подтверждает, что расходное обязательство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нято, а проект внесения изм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нений в нее позволяет пре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ставительному органу власти 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актуальной реда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цией. Таким образом, депут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ты будут рассматривать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екты государственных (мун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ципальных) программ, след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вательно, повышается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зрачность процесса утвержд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ния государственных (мун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ципальных) программ.</w:t>
            </w: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041E88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Пункт 3 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217</w:t>
            </w:r>
          </w:p>
        </w:tc>
        <w:tc>
          <w:tcPr>
            <w:tcW w:w="2828" w:type="dxa"/>
            <w:shd w:val="clear" w:color="auto" w:fill="auto"/>
          </w:tcPr>
          <w:p w:rsidR="0095720F" w:rsidRPr="00C05A6B" w:rsidRDefault="00041E88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По тексту</w:t>
            </w:r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Дополнить пункт 3 новым абзацем 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с основаниями для внесения изменений в сводную бюджетную ро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пись без внесения измен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ний в закон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(решение) о бюджете</w:t>
            </w:r>
            <w:r w:rsidR="007B5A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20F" w:rsidRPr="00C05A6B" w:rsidRDefault="0095720F" w:rsidP="007B5A79">
            <w:pPr>
              <w:pStyle w:val="a4"/>
              <w:jc w:val="both"/>
            </w:pPr>
            <w:r w:rsidRPr="00C05A6B">
              <w:t xml:space="preserve">  </w:t>
            </w:r>
          </w:p>
        </w:tc>
        <w:tc>
          <w:tcPr>
            <w:tcW w:w="3147" w:type="dxa"/>
            <w:shd w:val="clear" w:color="auto" w:fill="auto"/>
          </w:tcPr>
          <w:p w:rsidR="007B5A79" w:rsidRDefault="007B5A79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Дополнить пункт 3 статьи 217 абзацем следующего содержания:</w:t>
            </w:r>
          </w:p>
          <w:p w:rsidR="0095720F" w:rsidRPr="007B5A79" w:rsidRDefault="007B5A79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5A79">
              <w:rPr>
                <w:rFonts w:ascii="Times New Roman" w:hAnsi="Times New Roman"/>
                <w:sz w:val="24"/>
                <w:szCs w:val="24"/>
              </w:rPr>
              <w:t>«при поступлении  уведо</w:t>
            </w:r>
            <w:r w:rsidRPr="007B5A79">
              <w:rPr>
                <w:rFonts w:ascii="Times New Roman" w:hAnsi="Times New Roman"/>
                <w:sz w:val="24"/>
                <w:szCs w:val="24"/>
              </w:rPr>
              <w:t>м</w:t>
            </w:r>
            <w:r w:rsidRPr="007B5A79">
              <w:rPr>
                <w:rFonts w:ascii="Times New Roman" w:hAnsi="Times New Roman"/>
                <w:sz w:val="24"/>
                <w:szCs w:val="24"/>
              </w:rPr>
              <w:t>лений о бюджетных асси</w:t>
            </w:r>
            <w:r w:rsidRPr="007B5A79">
              <w:rPr>
                <w:rFonts w:ascii="Times New Roman" w:hAnsi="Times New Roman"/>
                <w:sz w:val="24"/>
                <w:szCs w:val="24"/>
              </w:rPr>
              <w:t>г</w:t>
            </w:r>
            <w:r w:rsidRPr="007B5A79">
              <w:rPr>
                <w:rFonts w:ascii="Times New Roman" w:hAnsi="Times New Roman"/>
                <w:sz w:val="24"/>
                <w:szCs w:val="24"/>
              </w:rPr>
              <w:t>нованиях установленной формы о предоставлении субсидий, субвенций и иных целевых межбюдже</w:t>
            </w:r>
            <w:r w:rsidRPr="007B5A79">
              <w:rPr>
                <w:rFonts w:ascii="Times New Roman" w:hAnsi="Times New Roman"/>
                <w:sz w:val="24"/>
                <w:szCs w:val="24"/>
              </w:rPr>
              <w:t>т</w:t>
            </w:r>
            <w:r w:rsidRPr="007B5A79">
              <w:rPr>
                <w:rFonts w:ascii="Times New Roman" w:hAnsi="Times New Roman"/>
                <w:sz w:val="24"/>
                <w:szCs w:val="24"/>
              </w:rPr>
              <w:t>ных трансфертов от других бюджетов, а также   лим</w:t>
            </w:r>
            <w:r w:rsidRPr="007B5A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B5A79">
              <w:rPr>
                <w:rFonts w:ascii="Times New Roman" w:hAnsi="Times New Roman"/>
                <w:sz w:val="24"/>
                <w:szCs w:val="24"/>
              </w:rPr>
              <w:t>тов бюджетных обяз</w:t>
            </w:r>
            <w:r w:rsidRPr="007B5A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B5A79">
              <w:rPr>
                <w:rFonts w:ascii="Times New Roman" w:hAnsi="Times New Roman"/>
                <w:sz w:val="24"/>
                <w:szCs w:val="24"/>
              </w:rPr>
              <w:t>тельств на открытые в орг</w:t>
            </w:r>
            <w:r w:rsidRPr="007B5A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B5A79">
              <w:rPr>
                <w:rFonts w:ascii="Times New Roman" w:hAnsi="Times New Roman"/>
                <w:sz w:val="24"/>
                <w:szCs w:val="24"/>
              </w:rPr>
              <w:t>нах Федерального казн</w:t>
            </w:r>
            <w:r w:rsidRPr="007B5A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B5A79">
              <w:rPr>
                <w:rFonts w:ascii="Times New Roman" w:hAnsi="Times New Roman"/>
                <w:sz w:val="24"/>
                <w:szCs w:val="24"/>
              </w:rPr>
              <w:t>чейства лицевые счета для учёта операций  по пер</w:t>
            </w:r>
            <w:r w:rsidRPr="007B5A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B5A79">
              <w:rPr>
                <w:rFonts w:ascii="Times New Roman" w:hAnsi="Times New Roman"/>
                <w:sz w:val="24"/>
                <w:szCs w:val="24"/>
              </w:rPr>
              <w:t>данным полномочиям пол</w:t>
            </w:r>
            <w:r w:rsidRPr="007B5A79">
              <w:rPr>
                <w:rFonts w:ascii="Times New Roman" w:hAnsi="Times New Roman"/>
                <w:sz w:val="24"/>
                <w:szCs w:val="24"/>
              </w:rPr>
              <w:t>у</w:t>
            </w:r>
            <w:r w:rsidRPr="007B5A79">
              <w:rPr>
                <w:rFonts w:ascii="Times New Roman" w:hAnsi="Times New Roman"/>
                <w:sz w:val="24"/>
                <w:szCs w:val="24"/>
              </w:rPr>
              <w:t>чателя средств соответс</w:t>
            </w:r>
            <w:r w:rsidRPr="007B5A79">
              <w:rPr>
                <w:rFonts w:ascii="Times New Roman" w:hAnsi="Times New Roman"/>
                <w:sz w:val="24"/>
                <w:szCs w:val="24"/>
              </w:rPr>
              <w:t>т</w:t>
            </w:r>
            <w:r w:rsidRPr="007B5A79">
              <w:rPr>
                <w:rFonts w:ascii="Times New Roman" w:hAnsi="Times New Roman"/>
                <w:sz w:val="24"/>
                <w:szCs w:val="24"/>
              </w:rPr>
              <w:t>вующего бюджета.»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В целях своевреме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ного принятия бюджетных обязательств, реализация 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торых осуществляется за счёт целевых трансфертов от др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гих  бюджетов, и эффективн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го их использования предл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гается предоставить право уточнения сводной бюдже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ной росписи не только при фактическом поступлении в бюджет целевых трансфертов  сверх объёмов, утвержденных в законе (решении) о бюдж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те, но и при поступлении ув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домлений о бюджетных 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сигнованиях установленной формы.</w:t>
            </w:r>
            <w:proofErr w:type="gramEnd"/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В соответствии с пунктом 7 статьи 11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рального закона от 02 декабря 2013 года № 349-ФЗ «О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ральном бюджете на 2014 год и на плановый период 2015-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2016 годов» введен новый 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ханизм перечисления целевых   межбюджетных трансфертов в бюджет субъекта РФ, предо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тавление которых осущест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ляется в пределах суммы, 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обходимой для оплаты 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нежных обязательств по ра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ходам получателей средств бюджета субъекта РФ, исто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ч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ником финансового обеспеч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ния которых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являются данные межбюджетные трансферты.</w:t>
            </w:r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В органах Федерального казначейства для операций с указанными целевыми тран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фертами получателям средств федерального бюджета 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крываются соответствующие лицевые счета по переданным полномочиям. Федеральные органы власти доводят на эти счета лимиты бюджетных обязательств, т.е. в устано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ленном  порядке доводят ра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ходными расписаниями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дельные объёмы, разрешё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ные к зачислению в бюджет   субъекта Российской Федер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ции в форме целевых ме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бюджетных трансфертов и расходованию их получател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я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ми средств областного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жета. </w:t>
            </w:r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Фактическое зачисление федерального трансферта в доход областного бюджета (на единый казначейский счёт) осуществляется только  после представления в орган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рального казначейства пол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чателем средств областного бюджета платёжных докуме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тов. </w:t>
            </w:r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При отсутствии ассигн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ваний в утверждённом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жете субъекта Российской Федерации (например, в связи с  </w:t>
            </w:r>
            <w:proofErr w:type="spellStart"/>
            <w:r w:rsidRPr="00C05A6B">
              <w:rPr>
                <w:rFonts w:ascii="Times New Roman" w:hAnsi="Times New Roman"/>
                <w:sz w:val="24"/>
                <w:szCs w:val="24"/>
              </w:rPr>
              <w:t>нераспределением</w:t>
            </w:r>
            <w:proofErr w:type="spell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на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ральном уровне  во время 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ставления проекта областного бюджета) включение соотве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ствующих доходов и расходов за счёт целевых федеральных трансфертов возможно только путём принятия изменений в закон субъекта РФ о бюджете.</w:t>
            </w:r>
          </w:p>
          <w:p w:rsidR="0095720F" w:rsidRPr="00C05A6B" w:rsidRDefault="0095720F" w:rsidP="00C0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В целях своевременного  обеспечения расходов  за счёт целевых федеральных средств, предоставление 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торых осуществляется в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делах суммы, необходимой для оплаты денежных обяз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тельств по расходам получ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телей средств областного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бюджета, поправкой предл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гается предоставить право по внесению изменений в сво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ную бюджетную роспись на суммы лимитов бюджетных обязательств, поступивших на соответствующие лицевые счета, открытые в органах Федерального казначейства.</w:t>
            </w:r>
            <w:proofErr w:type="gramEnd"/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Абзац 9 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части 3 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статьи 217</w:t>
            </w:r>
          </w:p>
        </w:tc>
        <w:tc>
          <w:tcPr>
            <w:tcW w:w="2828" w:type="dxa"/>
            <w:shd w:val="clear" w:color="auto" w:fill="auto"/>
          </w:tcPr>
          <w:p w:rsidR="0095720F" w:rsidRPr="00C05A6B" w:rsidRDefault="007B5A79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в случае получения субсидий, субвенций, иных межбюджетных трансфертов и безво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з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мездных поступлений от физических и юридич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ских лиц, имеющих ц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левое назначение, сверх объемов, утвержденных законом (решением) о бюджете, а также в сл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чае сокращения (возвр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та при отсутствии п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требности) указанных средств</w:t>
            </w:r>
            <w:proofErr w:type="gramStart"/>
            <w:r w:rsidR="0095720F" w:rsidRPr="00C05A6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Уточнение формулировки</w:t>
            </w:r>
          </w:p>
        </w:tc>
        <w:tc>
          <w:tcPr>
            <w:tcW w:w="3147" w:type="dxa"/>
            <w:shd w:val="clear" w:color="auto" w:fill="auto"/>
          </w:tcPr>
          <w:p w:rsidR="0095720F" w:rsidRPr="00C05A6B" w:rsidRDefault="007B5A79" w:rsidP="00C05A6B">
            <w:pPr>
              <w:pStyle w:val="a8"/>
              <w:spacing w:before="0" w:beforeAutospacing="0" w:after="0" w:afterAutospacing="0"/>
              <w:jc w:val="both"/>
            </w:pPr>
            <w:r>
              <w:t>«</w:t>
            </w:r>
            <w:r w:rsidR="0095720F" w:rsidRPr="00C05A6B">
              <w:t xml:space="preserve">в случае получения </w:t>
            </w:r>
            <w:r w:rsidR="0095720F" w:rsidRPr="00C05A6B">
              <w:rPr>
                <w:b/>
              </w:rPr>
              <w:t>(пр</w:t>
            </w:r>
            <w:r w:rsidR="0095720F" w:rsidRPr="00C05A6B">
              <w:rPr>
                <w:b/>
              </w:rPr>
              <w:t>е</w:t>
            </w:r>
            <w:r w:rsidR="0095720F" w:rsidRPr="00C05A6B">
              <w:rPr>
                <w:b/>
              </w:rPr>
              <w:t>доставления)</w:t>
            </w:r>
            <w:r w:rsidR="0095720F" w:rsidRPr="00C05A6B">
              <w:t xml:space="preserve"> субсидий, субвенций, иных межбю</w:t>
            </w:r>
            <w:r w:rsidR="0095720F" w:rsidRPr="00C05A6B">
              <w:t>д</w:t>
            </w:r>
            <w:r w:rsidR="0095720F" w:rsidRPr="00C05A6B">
              <w:t>жетных трансфертов и бе</w:t>
            </w:r>
            <w:r w:rsidR="0095720F" w:rsidRPr="00C05A6B">
              <w:t>з</w:t>
            </w:r>
            <w:r w:rsidR="0095720F" w:rsidRPr="00C05A6B">
              <w:t>возмездных поступлений от физических и юридических лиц, имеющих целевое н</w:t>
            </w:r>
            <w:r w:rsidR="0095720F" w:rsidRPr="00C05A6B">
              <w:t>а</w:t>
            </w:r>
            <w:r w:rsidR="0095720F" w:rsidRPr="00C05A6B">
              <w:t>значение, сверх объемов, утвержденных законом (решением) о бюджете, а также в случае сокращения (возврата при отсутствии потребности) указанных средств</w:t>
            </w:r>
            <w:proofErr w:type="gramStart"/>
            <w:r w:rsidR="0095720F" w:rsidRPr="00C05A6B">
              <w:t>;</w:t>
            </w:r>
            <w:r>
              <w:t>»</w:t>
            </w:r>
            <w:proofErr w:type="gramEnd"/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В соответствии с пунктом 14 постановления Правительства РФ от 23.12.2013 №1213 «О мерах по реализации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рального закона «О федерал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ном бюджете на 2014 год и на плановый период 2015 и 2016 годов» и распоряжением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вительства РФ от 26.12.2013 № 2563-р перечисление 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дельных видов межбюдже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ных трансфертов  осущест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ляется в 2014 году путем 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редачи данных полномочий территориальным органам Федерального казначейства в пределах доведенных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ральным органам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власти 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митов бюджетных обяз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тельств. Основное отличие нового механизма в том, что на единый счет бюджета субъекта данные средства 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числяются в момент их фа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тического перечисления 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нечному получателю на осн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вании заявки, формируемой главными распорядителями бюджетных средств субъекта РФ. Формирование заявки возможно только при наличии бюджетных ассигнований в сводной бюджетной росписи, а внесение в нее изменений при текущей редакции статьи Бюджетного кодекса нево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можно, т.к. нет факта посту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п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ления целевых сре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>юджет субъекта РФ</w:t>
            </w: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Пункт 6 статьи 217</w:t>
            </w:r>
          </w:p>
        </w:tc>
        <w:tc>
          <w:tcPr>
            <w:tcW w:w="2828" w:type="dxa"/>
            <w:shd w:val="clear" w:color="auto" w:fill="auto"/>
          </w:tcPr>
          <w:p w:rsidR="0095720F" w:rsidRPr="00C05A6B" w:rsidRDefault="007B5A79" w:rsidP="00C05A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6. В сводную бю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жетную роспись вкл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ю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чаются бюджетные а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сигнования по источн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кам финансирования 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фицита бюджета, кроме операций по управлению остатками средств на едином счете бюджета</w:t>
            </w:r>
            <w:proofErr w:type="gramStart"/>
            <w:r w:rsidR="0095720F" w:rsidRPr="00C05A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После слов «на едином счете бюджета» дополнить словами «и бюджетных 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сигнований на погашение краткосрочных бюджетных кредитов, предоставляемых на пополнение остатков средств на счетах бюджетов субъектов Российской 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дерации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95720F" w:rsidRPr="00C05A6B" w:rsidRDefault="007B5A79" w:rsidP="00C05A6B">
            <w:pPr>
              <w:autoSpaceDE w:val="0"/>
              <w:autoSpaceDN w:val="0"/>
              <w:adjustRightInd w:val="0"/>
              <w:spacing w:after="0" w:line="240" w:lineRule="auto"/>
              <w:ind w:right="-64"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6. В сводную бюдже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ную роспись включаются бюджетные ассигнования по источникам финансирования дефицита бюджета, кроме операций по управлению остатками средств на ед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ном счете бюджета 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и бю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жетных ассигнований на погашение краткосрочных бюджетных кредитов, пр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доставляемых на пополн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ние остатков средств на счетах бюджетов субъе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тов Российской Федер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  <w:proofErr w:type="gramStart"/>
            <w:r w:rsidR="0095720F" w:rsidRPr="00C05A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7B5A79" w:rsidP="007B5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Абзац 2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пункта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720F" w:rsidRPr="00C05A6B">
              <w:rPr>
                <w:rFonts w:ascii="Times New Roman" w:hAnsi="Times New Roman"/>
                <w:sz w:val="24"/>
                <w:szCs w:val="24"/>
              </w:rPr>
              <w:t>татьи</w:t>
            </w:r>
            <w:proofErr w:type="spellEnd"/>
            <w:r w:rsidR="0095720F" w:rsidRPr="00C05A6B">
              <w:rPr>
                <w:rFonts w:ascii="Times New Roman" w:hAnsi="Times New Roman"/>
                <w:sz w:val="24"/>
                <w:szCs w:val="24"/>
              </w:rPr>
              <w:t xml:space="preserve"> 306.2</w:t>
            </w:r>
          </w:p>
        </w:tc>
        <w:tc>
          <w:tcPr>
            <w:tcW w:w="2828" w:type="dxa"/>
            <w:shd w:val="clear" w:color="auto" w:fill="auto"/>
          </w:tcPr>
          <w:p w:rsidR="0095720F" w:rsidRPr="00C05A6B" w:rsidRDefault="0095720F" w:rsidP="007B5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 финансовому органу,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главному распорядителю бюджетных средств, распорядителю бюдже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ных средств, получателю бюджетных средств, главному администрат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ру доходов бюджета, главному администрат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ру источников финанс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рования дефицита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жета, совершившему бюджетное нарушение, могут быть применены следующие бюджетные меры принуждения:</w:t>
            </w:r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передача уполномоче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ному по соответству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щему бюджету части полномочий главного распорядителя, распор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я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дителя и получателя бюджетных средств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Предлагается данную меру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бюджетного принуждения исключить</w:t>
            </w:r>
          </w:p>
        </w:tc>
        <w:tc>
          <w:tcPr>
            <w:tcW w:w="3147" w:type="dxa"/>
            <w:shd w:val="clear" w:color="auto" w:fill="auto"/>
          </w:tcPr>
          <w:p w:rsidR="0095720F" w:rsidRPr="00C05A6B" w:rsidRDefault="00041E88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Абзац исключить</w:t>
            </w:r>
          </w:p>
        </w:tc>
        <w:tc>
          <w:tcPr>
            <w:tcW w:w="3373" w:type="dxa"/>
            <w:shd w:val="clear" w:color="auto" w:fill="auto"/>
          </w:tcPr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Закрепление областных  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полнительных органов гос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дарственной власти в качестве главных распорядителей бюджетных средств исходит из их предметной компете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ции, вследствие чего неясно каким образом такого рода полномочия могут быть пер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распределены вследствие 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целевого использования бю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жетных средств или иных 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рушений. 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Неясно также, какому именно органу (должностному лицу) в случае выявления нарушений бюджетного законодательства подлежат передаче соответс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вующие полномочия, и в к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ком объеме. 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Разъяснения министерства финансов Российской Фед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рации о порядке применения норм Бюджетного кодекса, устанавливающих такую меру бюджетного принуждения как передача уполномоченному по соответствующему бюдж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ту части полномочий главного распорядителя, распорядителя и получателя бюджетных средств, отсутствуют. 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Порядок, определяющий 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ханизм реализации данной 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меры бюджетного принужд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ния на федеральном уровне, который мог бы быть взят за основу при осуществлении регионального нормотворч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ства, не принят. </w:t>
            </w:r>
          </w:p>
          <w:p w:rsidR="0095720F" w:rsidRPr="00C05A6B" w:rsidRDefault="0095720F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0F" w:rsidRPr="00C05A6B" w:rsidTr="00C05A6B">
        <w:tc>
          <w:tcPr>
            <w:tcW w:w="1418" w:type="dxa"/>
            <w:shd w:val="clear" w:color="auto" w:fill="auto"/>
          </w:tcPr>
          <w:p w:rsidR="0095720F" w:rsidRPr="00C05A6B" w:rsidRDefault="0095720F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5720F" w:rsidRPr="00C05A6B" w:rsidRDefault="00DF4527" w:rsidP="00C05A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5A6B">
              <w:rPr>
                <w:rFonts w:ascii="Times New Roman" w:hAnsi="Times New Roman"/>
                <w:bCs/>
                <w:iCs/>
                <w:sz w:val="24"/>
                <w:szCs w:val="24"/>
              </w:rPr>
              <w:t>Абзац</w:t>
            </w:r>
            <w:r w:rsidR="00041E88" w:rsidRPr="00C05A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4</w:t>
            </w:r>
            <w:r w:rsidRPr="00C05A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пункта 3 статьи 267.1 </w:t>
            </w:r>
          </w:p>
        </w:tc>
        <w:tc>
          <w:tcPr>
            <w:tcW w:w="2828" w:type="dxa"/>
            <w:shd w:val="clear" w:color="auto" w:fill="auto"/>
          </w:tcPr>
          <w:p w:rsidR="00DF4527" w:rsidRPr="00C05A6B" w:rsidRDefault="007B5A79" w:rsidP="00701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Под встречными пр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верками в целях насто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щего Кодекса поним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ются проверки, пров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димые в рамках выез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ных и (или) камеральных проверок в целях уст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новления и (или) по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тверждения фактов, св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занных с деятельностью объекта контроля</w:t>
            </w:r>
            <w:proofErr w:type="gramStart"/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5720F" w:rsidRPr="00C05A6B" w:rsidRDefault="00DF4527" w:rsidP="00C0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Дополнить перечень ко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трольных мероприятий, в рамках которых могут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водиться вст</w:t>
            </w:r>
            <w:r w:rsidR="007B5A79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ечные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верки.</w:t>
            </w:r>
          </w:p>
        </w:tc>
        <w:tc>
          <w:tcPr>
            <w:tcW w:w="3147" w:type="dxa"/>
            <w:shd w:val="clear" w:color="auto" w:fill="auto"/>
          </w:tcPr>
          <w:p w:rsidR="00DF4527" w:rsidRPr="00C05A6B" w:rsidRDefault="007B5A79" w:rsidP="00701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Под встречными прове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ками в целях настоящего Кодекса понимаются пр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верки, проводимые в ра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ках </w:t>
            </w:r>
            <w:r w:rsidR="00DF4527" w:rsidRPr="00C05A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ревизий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, выездных и (или) камеральных пров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рок в целях установления и (или) подтверждения фа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тов, связанных с деятельн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стью объекта контроля</w:t>
            </w:r>
            <w:proofErr w:type="gramStart"/>
            <w:r w:rsidR="00DF4527" w:rsidRPr="00C05A6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95720F" w:rsidRPr="00C05A6B" w:rsidRDefault="0095720F" w:rsidP="00C05A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95720F" w:rsidRPr="00C05A6B" w:rsidRDefault="00DF4527" w:rsidP="00C05A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В действующей редакции Бюджетного кодекса не 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дусмотрено проведение встречных проверок в рамках ревизий. При этом</w:t>
            </w:r>
            <w:proofErr w:type="gramStart"/>
            <w:r w:rsidRPr="00C05A6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05A6B">
              <w:rPr>
                <w:rFonts w:ascii="Times New Roman" w:hAnsi="Times New Roman"/>
                <w:sz w:val="24"/>
                <w:szCs w:val="24"/>
              </w:rPr>
              <w:t xml:space="preserve"> ревизией является комплексная прове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ка деятельности объекта ко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троля. На практике, в целях изучению законности всей 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вокупности совершенных ф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нансовых и хозяйственных операций зачастую требуется в рамках ревизий проведение встречных проверок.</w:t>
            </w:r>
          </w:p>
        </w:tc>
      </w:tr>
      <w:tr w:rsidR="003F2B60" w:rsidRPr="00041E88" w:rsidTr="00572D2D">
        <w:trPr>
          <w:trHeight w:val="287"/>
        </w:trPr>
        <w:tc>
          <w:tcPr>
            <w:tcW w:w="1418" w:type="dxa"/>
            <w:shd w:val="clear" w:color="auto" w:fill="auto"/>
          </w:tcPr>
          <w:p w:rsidR="003F2B60" w:rsidRPr="00C05A6B" w:rsidRDefault="003F2B60" w:rsidP="00041E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3F2B60" w:rsidRPr="00C05A6B" w:rsidRDefault="003F2B60" w:rsidP="007B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абзац 1 част</w:t>
            </w:r>
            <w:r w:rsidR="007B5A79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 xml:space="preserve"> 1 статьи 269.2</w:t>
            </w:r>
          </w:p>
        </w:tc>
        <w:tc>
          <w:tcPr>
            <w:tcW w:w="2828" w:type="dxa"/>
            <w:shd w:val="clear" w:color="auto" w:fill="auto"/>
          </w:tcPr>
          <w:p w:rsidR="003F2B60" w:rsidRPr="00C05A6B" w:rsidRDefault="007B5A79" w:rsidP="00C05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3F2B60" w:rsidRPr="00C05A6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3F2B60" w:rsidRPr="00C05A6B">
              <w:rPr>
                <w:rFonts w:ascii="Times New Roman" w:hAnsi="Times New Roman"/>
                <w:sz w:val="24"/>
                <w:szCs w:val="24"/>
              </w:rPr>
              <w:t xml:space="preserve"> соблюд</w:t>
            </w:r>
            <w:r w:rsidR="003F2B60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3F2B60" w:rsidRPr="00C05A6B">
              <w:rPr>
                <w:rFonts w:ascii="Times New Roman" w:hAnsi="Times New Roman"/>
                <w:sz w:val="24"/>
                <w:szCs w:val="24"/>
              </w:rPr>
              <w:t>нием бюджетного зак</w:t>
            </w:r>
            <w:r w:rsidR="003F2B60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3F2B60" w:rsidRPr="00C05A6B">
              <w:rPr>
                <w:rFonts w:ascii="Times New Roman" w:hAnsi="Times New Roman"/>
                <w:sz w:val="24"/>
                <w:szCs w:val="24"/>
              </w:rPr>
              <w:t>нодательства Российской Федерации и иных но</w:t>
            </w:r>
            <w:r w:rsidR="003F2B60" w:rsidRPr="00C05A6B">
              <w:rPr>
                <w:rFonts w:ascii="Times New Roman" w:hAnsi="Times New Roman"/>
                <w:sz w:val="24"/>
                <w:szCs w:val="24"/>
              </w:rPr>
              <w:t>р</w:t>
            </w:r>
            <w:r w:rsidR="003F2B60" w:rsidRPr="00C05A6B">
              <w:rPr>
                <w:rFonts w:ascii="Times New Roman" w:hAnsi="Times New Roman"/>
                <w:sz w:val="24"/>
                <w:szCs w:val="24"/>
              </w:rPr>
              <w:t>мативных правовых а</w:t>
            </w:r>
            <w:r w:rsidR="003F2B60" w:rsidRPr="00C05A6B">
              <w:rPr>
                <w:rFonts w:ascii="Times New Roman" w:hAnsi="Times New Roman"/>
                <w:sz w:val="24"/>
                <w:szCs w:val="24"/>
              </w:rPr>
              <w:t>к</w:t>
            </w:r>
            <w:r w:rsidR="003F2B60" w:rsidRPr="00C05A6B">
              <w:rPr>
                <w:rFonts w:ascii="Times New Roman" w:hAnsi="Times New Roman"/>
                <w:sz w:val="24"/>
                <w:szCs w:val="24"/>
              </w:rPr>
              <w:t>тов, регулирующих бюджетные правоотн</w:t>
            </w:r>
            <w:r w:rsidR="003F2B60"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="003F2B60" w:rsidRPr="00C05A6B">
              <w:rPr>
                <w:rFonts w:ascii="Times New Roman" w:hAnsi="Times New Roman"/>
                <w:sz w:val="24"/>
                <w:szCs w:val="24"/>
              </w:rPr>
              <w:t>шения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2B60" w:rsidRPr="00C05A6B" w:rsidRDefault="003F2B60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2B60" w:rsidRPr="00C05A6B" w:rsidRDefault="003F2B60" w:rsidP="00C05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t>после слов «регулирующих бюджетные правоотнош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ния» дополнить словами «, а также иных нормативных правовых актов, в соотве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ствии с настоящей главой Бюджетного кодекса РФ»</w:t>
            </w:r>
          </w:p>
        </w:tc>
        <w:tc>
          <w:tcPr>
            <w:tcW w:w="3147" w:type="dxa"/>
            <w:shd w:val="clear" w:color="auto" w:fill="auto"/>
          </w:tcPr>
          <w:p w:rsidR="003F2B60" w:rsidRPr="00C05A6B" w:rsidRDefault="007B5A79" w:rsidP="00C05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3F2B60" w:rsidRPr="00C05A6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3F2B60" w:rsidRPr="00C05A6B">
              <w:rPr>
                <w:rFonts w:ascii="Times New Roman" w:hAnsi="Times New Roman"/>
                <w:sz w:val="24"/>
                <w:szCs w:val="24"/>
              </w:rPr>
              <w:t xml:space="preserve"> соблюдением бюджетного законодател</w:t>
            </w:r>
            <w:r w:rsidR="003F2B60"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="003F2B60" w:rsidRPr="00C05A6B">
              <w:rPr>
                <w:rFonts w:ascii="Times New Roman" w:hAnsi="Times New Roman"/>
                <w:sz w:val="24"/>
                <w:szCs w:val="24"/>
              </w:rPr>
              <w:t>ства Российской Федерации и иных нормативных пр</w:t>
            </w:r>
            <w:r w:rsidR="003F2B60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3F2B60" w:rsidRPr="00C05A6B">
              <w:rPr>
                <w:rFonts w:ascii="Times New Roman" w:hAnsi="Times New Roman"/>
                <w:sz w:val="24"/>
                <w:szCs w:val="24"/>
              </w:rPr>
              <w:t>вовых актов, регулирующих бюджетные правоотнош</w:t>
            </w:r>
            <w:r w:rsidR="003F2B60" w:rsidRPr="00C05A6B">
              <w:rPr>
                <w:rFonts w:ascii="Times New Roman" w:hAnsi="Times New Roman"/>
                <w:sz w:val="24"/>
                <w:szCs w:val="24"/>
              </w:rPr>
              <w:t>е</w:t>
            </w:r>
            <w:r w:rsidR="003F2B60" w:rsidRPr="00C05A6B">
              <w:rPr>
                <w:rFonts w:ascii="Times New Roman" w:hAnsi="Times New Roman"/>
                <w:sz w:val="24"/>
                <w:szCs w:val="24"/>
              </w:rPr>
              <w:t>ния, а также иных норм</w:t>
            </w:r>
            <w:r w:rsidR="003F2B60" w:rsidRPr="00C05A6B">
              <w:rPr>
                <w:rFonts w:ascii="Times New Roman" w:hAnsi="Times New Roman"/>
                <w:sz w:val="24"/>
                <w:szCs w:val="24"/>
              </w:rPr>
              <w:t>а</w:t>
            </w:r>
            <w:r w:rsidR="003F2B60" w:rsidRPr="00C05A6B">
              <w:rPr>
                <w:rFonts w:ascii="Times New Roman" w:hAnsi="Times New Roman"/>
                <w:sz w:val="24"/>
                <w:szCs w:val="24"/>
              </w:rPr>
              <w:t xml:space="preserve">тивных правовых актов, в соответствии с настоящей главой Бюджетного кодекса </w:t>
            </w:r>
            <w:r w:rsidR="003F2B60"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  <w:shd w:val="clear" w:color="auto" w:fill="auto"/>
          </w:tcPr>
          <w:p w:rsidR="003F2B60" w:rsidRPr="00C05A6B" w:rsidRDefault="003F2B60" w:rsidP="00C05A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В связи с тем, что  полном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чия органов внутреннего г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сударственного (муниципал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ного) финансового контроля,  распространяются, в том чи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ле, на объекты, не являющ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мися объектами бюджетных правоотношений. Так, напр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мер, объектом контроля я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ляются государственные у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ч</w:t>
            </w:r>
            <w:r w:rsidRPr="00C05A6B">
              <w:rPr>
                <w:rFonts w:ascii="Times New Roman" w:hAnsi="Times New Roman"/>
                <w:sz w:val="24"/>
                <w:szCs w:val="24"/>
              </w:rPr>
              <w:lastRenderedPageBreak/>
              <w:t>реждения, государственные унитарные предприятия, х</w:t>
            </w:r>
            <w:r w:rsidR="007A048D">
              <w:rPr>
                <w:rFonts w:ascii="Times New Roman" w:hAnsi="Times New Roman"/>
                <w:sz w:val="24"/>
                <w:szCs w:val="24"/>
              </w:rPr>
              <w:t>о</w:t>
            </w:r>
            <w:r w:rsidRPr="00C05A6B">
              <w:rPr>
                <w:rFonts w:ascii="Times New Roman" w:hAnsi="Times New Roman"/>
                <w:sz w:val="24"/>
                <w:szCs w:val="24"/>
              </w:rPr>
              <w:t>зяйствен</w:t>
            </w:r>
            <w:r w:rsidR="007A048D">
              <w:rPr>
                <w:rFonts w:ascii="Times New Roman" w:hAnsi="Times New Roman"/>
                <w:sz w:val="24"/>
                <w:szCs w:val="24"/>
              </w:rPr>
              <w:t>ные общества.</w:t>
            </w:r>
          </w:p>
        </w:tc>
      </w:tr>
    </w:tbl>
    <w:p w:rsidR="008E7A89" w:rsidRPr="00041E88" w:rsidRDefault="008E7A89" w:rsidP="00572D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E7A89" w:rsidRPr="00041E88" w:rsidSect="00C05A6B">
      <w:headerReference w:type="default" r:id="rId20"/>
      <w:pgSz w:w="16838" w:h="11906" w:orient="landscape" w:code="9"/>
      <w:pgMar w:top="992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BF" w:rsidRDefault="00AA29BF" w:rsidP="00C05A6B">
      <w:pPr>
        <w:spacing w:after="0" w:line="240" w:lineRule="auto"/>
      </w:pPr>
      <w:r>
        <w:separator/>
      </w:r>
    </w:p>
  </w:endnote>
  <w:endnote w:type="continuationSeparator" w:id="0">
    <w:p w:rsidR="00AA29BF" w:rsidRDefault="00AA29BF" w:rsidP="00C0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BF" w:rsidRDefault="00AA29BF" w:rsidP="00C05A6B">
      <w:pPr>
        <w:spacing w:after="0" w:line="240" w:lineRule="auto"/>
      </w:pPr>
      <w:r>
        <w:separator/>
      </w:r>
    </w:p>
  </w:footnote>
  <w:footnote w:type="continuationSeparator" w:id="0">
    <w:p w:rsidR="00AA29BF" w:rsidRDefault="00AA29BF" w:rsidP="00C0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BF" w:rsidRDefault="009530C9">
    <w:pPr>
      <w:pStyle w:val="ab"/>
      <w:jc w:val="center"/>
    </w:pPr>
    <w:fldSimple w:instr=" PAGE   \* MERGEFORMAT ">
      <w:r w:rsidR="00814F61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2FF"/>
    <w:multiLevelType w:val="hybridMultilevel"/>
    <w:tmpl w:val="81807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4256B"/>
    <w:multiLevelType w:val="hybridMultilevel"/>
    <w:tmpl w:val="19CAD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35D8"/>
    <w:multiLevelType w:val="hybridMultilevel"/>
    <w:tmpl w:val="D6868C18"/>
    <w:lvl w:ilvl="0" w:tplc="E8FE0C8E">
      <w:start w:val="1"/>
      <w:numFmt w:val="decimal"/>
      <w:lvlText w:val="%1."/>
      <w:lvlJc w:val="left"/>
      <w:pPr>
        <w:ind w:left="18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885A98"/>
    <w:multiLevelType w:val="hybridMultilevel"/>
    <w:tmpl w:val="A72A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F47F2"/>
    <w:multiLevelType w:val="hybridMultilevel"/>
    <w:tmpl w:val="35CC4B20"/>
    <w:lvl w:ilvl="0" w:tplc="90102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79F4138"/>
    <w:multiLevelType w:val="hybridMultilevel"/>
    <w:tmpl w:val="0E9A8FCC"/>
    <w:lvl w:ilvl="0" w:tplc="E8FE0C8E">
      <w:start w:val="1"/>
      <w:numFmt w:val="decimal"/>
      <w:lvlText w:val="%1."/>
      <w:lvlJc w:val="left"/>
      <w:pPr>
        <w:ind w:left="114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5DF95756"/>
    <w:multiLevelType w:val="hybridMultilevel"/>
    <w:tmpl w:val="67548A3E"/>
    <w:lvl w:ilvl="0" w:tplc="ED3EE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482443C">
      <w:start w:val="1"/>
      <w:numFmt w:val="decimal"/>
      <w:lvlText w:val="1.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7845DF"/>
    <w:multiLevelType w:val="hybridMultilevel"/>
    <w:tmpl w:val="85B62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52652"/>
    <w:multiLevelType w:val="hybridMultilevel"/>
    <w:tmpl w:val="33C450FA"/>
    <w:lvl w:ilvl="0" w:tplc="90102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C482443C">
      <w:start w:val="1"/>
      <w:numFmt w:val="decimal"/>
      <w:lvlText w:val="1.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E7A89"/>
    <w:rsid w:val="00014D12"/>
    <w:rsid w:val="0001719B"/>
    <w:rsid w:val="00022931"/>
    <w:rsid w:val="00032773"/>
    <w:rsid w:val="000349ED"/>
    <w:rsid w:val="00041E88"/>
    <w:rsid w:val="000577D4"/>
    <w:rsid w:val="00076932"/>
    <w:rsid w:val="00076B6E"/>
    <w:rsid w:val="00082BE9"/>
    <w:rsid w:val="000955BD"/>
    <w:rsid w:val="000B204F"/>
    <w:rsid w:val="000E1241"/>
    <w:rsid w:val="0010132E"/>
    <w:rsid w:val="001141C5"/>
    <w:rsid w:val="00124F28"/>
    <w:rsid w:val="00137C0E"/>
    <w:rsid w:val="00166B87"/>
    <w:rsid w:val="00173C79"/>
    <w:rsid w:val="00175878"/>
    <w:rsid w:val="00187345"/>
    <w:rsid w:val="001B0514"/>
    <w:rsid w:val="001B2055"/>
    <w:rsid w:val="001D4D7B"/>
    <w:rsid w:val="001E0CF9"/>
    <w:rsid w:val="001E2422"/>
    <w:rsid w:val="001F3681"/>
    <w:rsid w:val="001F4B81"/>
    <w:rsid w:val="002042B2"/>
    <w:rsid w:val="00215E2E"/>
    <w:rsid w:val="00216E41"/>
    <w:rsid w:val="0022028F"/>
    <w:rsid w:val="002261BD"/>
    <w:rsid w:val="00240C7A"/>
    <w:rsid w:val="00253FDE"/>
    <w:rsid w:val="002634E2"/>
    <w:rsid w:val="00266E28"/>
    <w:rsid w:val="002758C7"/>
    <w:rsid w:val="00275925"/>
    <w:rsid w:val="00287DA7"/>
    <w:rsid w:val="00290BCA"/>
    <w:rsid w:val="002933D6"/>
    <w:rsid w:val="0029500D"/>
    <w:rsid w:val="002A0162"/>
    <w:rsid w:val="002A2963"/>
    <w:rsid w:val="002A3C26"/>
    <w:rsid w:val="002B7DD4"/>
    <w:rsid w:val="002C30A1"/>
    <w:rsid w:val="002C719B"/>
    <w:rsid w:val="002C72A9"/>
    <w:rsid w:val="002E0F8D"/>
    <w:rsid w:val="002F1056"/>
    <w:rsid w:val="00314837"/>
    <w:rsid w:val="00314E23"/>
    <w:rsid w:val="003442D9"/>
    <w:rsid w:val="00364344"/>
    <w:rsid w:val="00377BC6"/>
    <w:rsid w:val="00394816"/>
    <w:rsid w:val="003A12C3"/>
    <w:rsid w:val="003F0A88"/>
    <w:rsid w:val="003F2B60"/>
    <w:rsid w:val="00405F5C"/>
    <w:rsid w:val="00434AE1"/>
    <w:rsid w:val="00466C91"/>
    <w:rsid w:val="00481859"/>
    <w:rsid w:val="00486565"/>
    <w:rsid w:val="004B3A80"/>
    <w:rsid w:val="004D1F39"/>
    <w:rsid w:val="004D2349"/>
    <w:rsid w:val="004E1B61"/>
    <w:rsid w:val="00513547"/>
    <w:rsid w:val="005234E0"/>
    <w:rsid w:val="005420CF"/>
    <w:rsid w:val="00543B6A"/>
    <w:rsid w:val="00560B6C"/>
    <w:rsid w:val="0057077C"/>
    <w:rsid w:val="00572D2D"/>
    <w:rsid w:val="00574336"/>
    <w:rsid w:val="005753D6"/>
    <w:rsid w:val="0058029F"/>
    <w:rsid w:val="0058106A"/>
    <w:rsid w:val="005B24B6"/>
    <w:rsid w:val="005C5159"/>
    <w:rsid w:val="005C741C"/>
    <w:rsid w:val="005D7D14"/>
    <w:rsid w:val="006049B9"/>
    <w:rsid w:val="00637E4A"/>
    <w:rsid w:val="00643D4A"/>
    <w:rsid w:val="00661016"/>
    <w:rsid w:val="006624DD"/>
    <w:rsid w:val="0069198F"/>
    <w:rsid w:val="006B06AF"/>
    <w:rsid w:val="006B0CB3"/>
    <w:rsid w:val="006E0ADB"/>
    <w:rsid w:val="006F1F55"/>
    <w:rsid w:val="006F5A51"/>
    <w:rsid w:val="006F5BA0"/>
    <w:rsid w:val="00701AE0"/>
    <w:rsid w:val="00707952"/>
    <w:rsid w:val="00727F73"/>
    <w:rsid w:val="00731BD9"/>
    <w:rsid w:val="00731FEE"/>
    <w:rsid w:val="00760F65"/>
    <w:rsid w:val="00766AA2"/>
    <w:rsid w:val="0077118A"/>
    <w:rsid w:val="00775899"/>
    <w:rsid w:val="007809D1"/>
    <w:rsid w:val="00793720"/>
    <w:rsid w:val="007A048D"/>
    <w:rsid w:val="007A2C2A"/>
    <w:rsid w:val="007A674A"/>
    <w:rsid w:val="007B1EA2"/>
    <w:rsid w:val="007B4CD1"/>
    <w:rsid w:val="007B5A79"/>
    <w:rsid w:val="007B7927"/>
    <w:rsid w:val="007D248E"/>
    <w:rsid w:val="007F0FAC"/>
    <w:rsid w:val="008037DA"/>
    <w:rsid w:val="0080688A"/>
    <w:rsid w:val="00810DBC"/>
    <w:rsid w:val="00814F61"/>
    <w:rsid w:val="0081729F"/>
    <w:rsid w:val="0082073D"/>
    <w:rsid w:val="00835AC9"/>
    <w:rsid w:val="0083674E"/>
    <w:rsid w:val="0084546D"/>
    <w:rsid w:val="008952D2"/>
    <w:rsid w:val="00896C69"/>
    <w:rsid w:val="008C402D"/>
    <w:rsid w:val="008D1C68"/>
    <w:rsid w:val="008E52A0"/>
    <w:rsid w:val="008E53F5"/>
    <w:rsid w:val="008E7A89"/>
    <w:rsid w:val="008F0C66"/>
    <w:rsid w:val="0092146D"/>
    <w:rsid w:val="009256FC"/>
    <w:rsid w:val="00935435"/>
    <w:rsid w:val="009530C9"/>
    <w:rsid w:val="0095407D"/>
    <w:rsid w:val="00956053"/>
    <w:rsid w:val="00956AAD"/>
    <w:rsid w:val="00956B3D"/>
    <w:rsid w:val="0095720F"/>
    <w:rsid w:val="00970FB8"/>
    <w:rsid w:val="00981271"/>
    <w:rsid w:val="00986F9F"/>
    <w:rsid w:val="009A4D94"/>
    <w:rsid w:val="009B2622"/>
    <w:rsid w:val="009C3F66"/>
    <w:rsid w:val="009D2E65"/>
    <w:rsid w:val="009D33F6"/>
    <w:rsid w:val="009E0C19"/>
    <w:rsid w:val="009F03B0"/>
    <w:rsid w:val="00A129E5"/>
    <w:rsid w:val="00A20DF8"/>
    <w:rsid w:val="00A21E9A"/>
    <w:rsid w:val="00A270E9"/>
    <w:rsid w:val="00A67B34"/>
    <w:rsid w:val="00A73AFC"/>
    <w:rsid w:val="00A97992"/>
    <w:rsid w:val="00AA29BF"/>
    <w:rsid w:val="00AB5DB3"/>
    <w:rsid w:val="00AC5B03"/>
    <w:rsid w:val="00AD4373"/>
    <w:rsid w:val="00AD6F63"/>
    <w:rsid w:val="00B06685"/>
    <w:rsid w:val="00B142F4"/>
    <w:rsid w:val="00B14ED6"/>
    <w:rsid w:val="00B44A57"/>
    <w:rsid w:val="00B47498"/>
    <w:rsid w:val="00B54F2E"/>
    <w:rsid w:val="00B65DD6"/>
    <w:rsid w:val="00B97586"/>
    <w:rsid w:val="00BA0ABB"/>
    <w:rsid w:val="00BA6AF6"/>
    <w:rsid w:val="00BC6A67"/>
    <w:rsid w:val="00BD298E"/>
    <w:rsid w:val="00BD5FA1"/>
    <w:rsid w:val="00BF1381"/>
    <w:rsid w:val="00C05A6B"/>
    <w:rsid w:val="00C07DF5"/>
    <w:rsid w:val="00C16842"/>
    <w:rsid w:val="00C42FAD"/>
    <w:rsid w:val="00C50C45"/>
    <w:rsid w:val="00C57FD1"/>
    <w:rsid w:val="00C7589B"/>
    <w:rsid w:val="00C75BC0"/>
    <w:rsid w:val="00C776F3"/>
    <w:rsid w:val="00CA39C0"/>
    <w:rsid w:val="00CB69D6"/>
    <w:rsid w:val="00CC18D7"/>
    <w:rsid w:val="00CC190C"/>
    <w:rsid w:val="00CC4F3F"/>
    <w:rsid w:val="00CE142F"/>
    <w:rsid w:val="00CE6BE9"/>
    <w:rsid w:val="00D03D1A"/>
    <w:rsid w:val="00D03E1D"/>
    <w:rsid w:val="00D12E69"/>
    <w:rsid w:val="00D16BE0"/>
    <w:rsid w:val="00D21826"/>
    <w:rsid w:val="00D40C43"/>
    <w:rsid w:val="00D80368"/>
    <w:rsid w:val="00D81C17"/>
    <w:rsid w:val="00D84708"/>
    <w:rsid w:val="00D91CB0"/>
    <w:rsid w:val="00DA05FE"/>
    <w:rsid w:val="00DB0B6B"/>
    <w:rsid w:val="00DB53DF"/>
    <w:rsid w:val="00DB6F6C"/>
    <w:rsid w:val="00DC0F09"/>
    <w:rsid w:val="00DC361F"/>
    <w:rsid w:val="00DC47CC"/>
    <w:rsid w:val="00DC64A1"/>
    <w:rsid w:val="00DE049C"/>
    <w:rsid w:val="00DE1C4E"/>
    <w:rsid w:val="00DE75D0"/>
    <w:rsid w:val="00DF4527"/>
    <w:rsid w:val="00E07A57"/>
    <w:rsid w:val="00E274F3"/>
    <w:rsid w:val="00E315D8"/>
    <w:rsid w:val="00E37288"/>
    <w:rsid w:val="00E40F24"/>
    <w:rsid w:val="00E71B43"/>
    <w:rsid w:val="00E95562"/>
    <w:rsid w:val="00EA29BC"/>
    <w:rsid w:val="00EA69F2"/>
    <w:rsid w:val="00EA6C3B"/>
    <w:rsid w:val="00EB6C1C"/>
    <w:rsid w:val="00ED32AF"/>
    <w:rsid w:val="00EE3E7A"/>
    <w:rsid w:val="00EF3666"/>
    <w:rsid w:val="00F06BA7"/>
    <w:rsid w:val="00F42422"/>
    <w:rsid w:val="00F47164"/>
    <w:rsid w:val="00F67578"/>
    <w:rsid w:val="00F80E8D"/>
    <w:rsid w:val="00F87541"/>
    <w:rsid w:val="00FA636C"/>
    <w:rsid w:val="00FB3232"/>
    <w:rsid w:val="00FC2485"/>
    <w:rsid w:val="00FD0603"/>
    <w:rsid w:val="00FD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4D7B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6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07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77C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rsid w:val="00CB6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E37288"/>
    <w:rPr>
      <w:color w:val="0000FF"/>
      <w:u w:val="single"/>
    </w:rPr>
  </w:style>
  <w:style w:type="paragraph" w:customStyle="1" w:styleId="u">
    <w:name w:val="u"/>
    <w:basedOn w:val="a"/>
    <w:rsid w:val="008F0C66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2146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7B792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05A6B"/>
  </w:style>
  <w:style w:type="paragraph" w:styleId="ab">
    <w:name w:val="header"/>
    <w:basedOn w:val="a"/>
    <w:link w:val="ac"/>
    <w:uiPriority w:val="99"/>
    <w:unhideWhenUsed/>
    <w:rsid w:val="00C05A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5A6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C05A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05A6B"/>
    <w:rPr>
      <w:sz w:val="22"/>
      <w:szCs w:val="22"/>
      <w:lang w:eastAsia="en-US"/>
    </w:rPr>
  </w:style>
  <w:style w:type="character" w:customStyle="1" w:styleId="CharStyle13">
    <w:name w:val="CharStyle13"/>
    <w:basedOn w:val="a0"/>
    <w:rsid w:val="00FC2485"/>
    <w:rPr>
      <w:rFonts w:ascii="Cambria" w:eastAsia="Cambria" w:hAnsi="Cambria" w:cs="Cambria"/>
      <w:b w:val="0"/>
      <w:bCs w:val="0"/>
      <w:i w:val="0"/>
      <w:iCs w:val="0"/>
      <w:smallCap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5BA7B67970F99E32B2EAFA0108F7D8C18012926D92BCAA5EAD3D623F8EFBC2808C202C0m9G0R" TargetMode="External"/><Relationship Id="rId13" Type="http://schemas.openxmlformats.org/officeDocument/2006/relationships/hyperlink" Target="consultantplus://offline/ref=B9FE9859A3F5C63D931912C7510159FCD7F4F570B300B895957F41D9563B32FB6807656C50A7f23CL" TargetMode="External"/><Relationship Id="rId18" Type="http://schemas.openxmlformats.org/officeDocument/2006/relationships/hyperlink" Target="consultantplus://offline/ref=662ABF7AE92CACB5EE9E4134DAF7F2485593F10E3B75A63661565749504C99825A3EEA6659TAB1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F3D2F615C47546AE11B8D03C7FFDBACD4F3A396B4E2733B88B38177B7CCC915204F715F6H129H" TargetMode="External"/><Relationship Id="rId17" Type="http://schemas.openxmlformats.org/officeDocument/2006/relationships/hyperlink" Target="consultantplus://offline/ref=6B2715DCB5FE7ACAA0646C418FA52DF46C468A01265F00B8D9082E0697F727EF513D615B4BEAvEY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2715DCB5FE7ACAA0646C418FA52DF46C468A01265F00B8D9082E0697F727EF513D615B4BEAvEY8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F3D2F615C47546AE11B8D03C7FFDBACD4F3A396B4E2733B88B38177B7CCC915204F715F4H12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F2326FA6132D50344DDC941F9609E4BA48D1F87B09113BB07E9DE992634B9DA59E23182C063267U6o1E" TargetMode="External"/><Relationship Id="rId10" Type="http://schemas.openxmlformats.org/officeDocument/2006/relationships/hyperlink" Target="consultantplus://offline/ref=74F3D2F615C47546AE11B8D03C7FFDBACD4F3A396B4E2733B88B38177B7CCC915204F715F6H129H" TargetMode="External"/><Relationship Id="rId19" Type="http://schemas.openxmlformats.org/officeDocument/2006/relationships/hyperlink" Target="consultantplus://offline/ref=B3746C90034F89A6CF398ED8BEF4DDF173B4EC5163A7E8590B79576F74947E1F9854C96CE608D46C4Fn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F3D2F615C47546AE11B8D03C7FFDBACD4F3A396B4E2733B88B38177B7CCC915204F715F4H126H" TargetMode="External"/><Relationship Id="rId14" Type="http://schemas.openxmlformats.org/officeDocument/2006/relationships/hyperlink" Target="consultantplus://offline/ref=8AF2326FA6132D50344DDC941F9609E4BA48D1F87B09113BB07E9DE992634B9DA59E23182C063267U6o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98F15-0764-4AD9-B4A1-5BFB4512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76</Pages>
  <Words>16671</Words>
  <Characters>95028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111477</CharactersWithSpaces>
  <SharedDoc>false</SharedDoc>
  <HLinks>
    <vt:vector size="84" baseType="variant">
      <vt:variant>
        <vt:i4>2621499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consultantplus://offline/ref=B3746C90034F89A6CF398ED8BEF4DDF173B4EC5163A7E8590B79576F74947E1F9854C96CE608D46C4FnBK</vt:lpwstr>
      </vt:variant>
      <vt:variant>
        <vt:lpwstr/>
      </vt:variant>
      <vt:variant>
        <vt:i4>5308418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5505034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consultantplus://offline/ref=662ABF7AE92CACB5EE9E4134DAF7F2485593F10E3B75A63661565749504C99825A3EEA6659TAB1F</vt:lpwstr>
      </vt:variant>
      <vt:variant>
        <vt:lpwstr/>
      </vt:variant>
      <vt:variant>
        <vt:i4>3080289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consultantplus://offline/ref=6B2715DCB5FE7ACAA0646C418FA52DF46C468A01265F00B8D9082E0697F727EF513D615B4BEAvEY8H</vt:lpwstr>
      </vt:variant>
      <vt:variant>
        <vt:lpwstr/>
      </vt:variant>
      <vt:variant>
        <vt:i4>3080289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consultantplus://offline/ref=6B2715DCB5FE7ACAA0646C418FA52DF46C468A01265F00B8D9082E0697F727EF513D615B4BEAvEY8H</vt:lpwstr>
      </vt:variant>
      <vt:variant>
        <vt:lpwstr/>
      </vt:variant>
      <vt:variant>
        <vt:i4>3538998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consultantplus://offline/ref=8AF2326FA6132D50344DDC941F9609E4BA48D1F87B09113BB07E9DE992634B9DA59E23182C063267U6o1E</vt:lpwstr>
      </vt:variant>
      <vt:variant>
        <vt:lpwstr/>
      </vt:variant>
      <vt:variant>
        <vt:i4>3538998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consultantplus://offline/ref=8AF2326FA6132D50344DDC941F9609E4BA48D1F87B09113BB07E9DE992634B9DA59E23182C063267U6o1E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consultantplus://offline/ref=B9FE9859A3F5C63D931912C7510159FCD7F4F570B300B895957F41D9563B32FB6807656C50A7f23CL</vt:lpwstr>
      </vt:variant>
      <vt:variant>
        <vt:lpwstr/>
      </vt:variant>
      <vt:variant>
        <vt:i4>6946864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Par3286</vt:lpwstr>
      </vt:variant>
      <vt:variant>
        <vt:i4>4194393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consultantplus://offline/ref=74F3D2F615C47546AE11B8D03C7FFDBACD4F3A396B4E2733B88B38177B7CCC915204F715F6H129H</vt:lpwstr>
      </vt:variant>
      <vt:variant>
        <vt:lpwstr/>
      </vt:variant>
      <vt:variant>
        <vt:i4>4194388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consultantplus://offline/ref=74F3D2F615C47546AE11B8D03C7FFDBACD4F3A396B4E2733B88B38177B7CCC915204F715F4H126H</vt:lpwstr>
      </vt:variant>
      <vt:variant>
        <vt:lpwstr/>
      </vt:variant>
      <vt:variant>
        <vt:i4>4194393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consultantplus://offline/ref=74F3D2F615C47546AE11B8D03C7FFDBACD4F3A396B4E2733B88B38177B7CCC915204F715F6H129H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consultantplus://offline/ref=74F3D2F615C47546AE11B8D03C7FFDBACD4F3A396B4E2733B88B38177B7CCC915204F715F4H126H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consultantplus://offline/ref=DFF5BA7B67970F99E32B2EAFA0108F7D8C18012926D92BCAA5EAD3D623F8EFBC2808C202C0m9G0R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cp:lastModifiedBy>Цепа Ольга Львовна</cp:lastModifiedBy>
  <cp:revision>4</cp:revision>
  <cp:lastPrinted>2014-04-25T06:30:00Z</cp:lastPrinted>
  <dcterms:created xsi:type="dcterms:W3CDTF">2014-05-05T14:23:00Z</dcterms:created>
  <dcterms:modified xsi:type="dcterms:W3CDTF">2014-07-03T14:57:00Z</dcterms:modified>
</cp:coreProperties>
</file>