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75" w:rsidRDefault="00543B75" w:rsidP="00543B75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34</w:t>
      </w:r>
      <w:r w:rsidRPr="000A5AAF">
        <w:rPr>
          <w:rFonts w:ascii="Times New Roman" w:hAnsi="Times New Roman"/>
          <w:sz w:val="28"/>
          <w:szCs w:val="28"/>
        </w:rPr>
        <w:t>:</w:t>
      </w:r>
    </w:p>
    <w:p w:rsidR="00543B75" w:rsidRDefault="00543B75" w:rsidP="00543B75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</w:p>
    <w:p w:rsidR="00543B75" w:rsidRPr="00543B75" w:rsidRDefault="00543B75" w:rsidP="00543B75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r w:rsidRPr="00543B75">
        <w:rPr>
          <w:rFonts w:ascii="Times New Roman" w:hAnsi="Times New Roman"/>
          <w:sz w:val="28"/>
          <w:szCs w:val="28"/>
        </w:rPr>
        <w:t>дополнить таблицей 178 следующего содержания:</w:t>
      </w:r>
    </w:p>
    <w:p w:rsidR="00543B75" w:rsidRPr="00543B75" w:rsidRDefault="00543B75" w:rsidP="00543B75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6"/>
        <w:gridCol w:w="1547"/>
        <w:gridCol w:w="1843"/>
        <w:gridCol w:w="2083"/>
      </w:tblGrid>
      <w:tr w:rsidR="00543B75" w:rsidRPr="00543B75" w:rsidTr="00793958">
        <w:trPr>
          <w:trHeight w:val="1304"/>
        </w:trPr>
        <w:tc>
          <w:tcPr>
            <w:tcW w:w="3840" w:type="dxa"/>
            <w:gridSpan w:val="2"/>
          </w:tcPr>
          <w:p w:rsidR="00543B75" w:rsidRPr="00543B75" w:rsidRDefault="00543B75" w:rsidP="00543B75"/>
        </w:tc>
        <w:tc>
          <w:tcPr>
            <w:tcW w:w="5473" w:type="dxa"/>
            <w:gridSpan w:val="3"/>
            <w:shd w:val="clear" w:color="auto" w:fill="auto"/>
            <w:vAlign w:val="bottom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  <w:szCs w:val="28"/>
              </w:rPr>
              <w:t>"Таблица 178</w:t>
            </w:r>
          </w:p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3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редакции Федерального закона </w:t>
            </w:r>
            <w:proofErr w:type="gramEnd"/>
          </w:p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"О внесении изменений в Федеральный закон "О федеральном бюджете на 2020 год </w:t>
            </w:r>
          </w:p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30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  <w:szCs w:val="28"/>
              </w:rPr>
              <w:t>и на плановый период 2021 и 2022 годов")</w:t>
            </w:r>
          </w:p>
        </w:tc>
      </w:tr>
      <w:tr w:rsidR="00543B75" w:rsidRPr="00543B75" w:rsidTr="00793958">
        <w:trPr>
          <w:trHeight w:val="415"/>
        </w:trPr>
        <w:tc>
          <w:tcPr>
            <w:tcW w:w="9313" w:type="dxa"/>
            <w:gridSpan w:val="5"/>
            <w:shd w:val="clear" w:color="auto" w:fill="auto"/>
            <w:tcMar>
              <w:top w:w="29" w:type="dxa"/>
              <w:right w:w="86" w:type="dxa"/>
            </w:tcMar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543B75">
              <w:rPr>
                <w:rFonts w:ascii="Times New Roman" w:hAnsi="Times New Roman"/>
                <w:b/>
                <w:color w:val="000000"/>
                <w:sz w:val="28"/>
              </w:rPr>
              <w:t> </w:t>
            </w:r>
          </w:p>
        </w:tc>
      </w:tr>
      <w:tr w:rsidR="00543B75" w:rsidRPr="00543B75" w:rsidTr="00793958">
        <w:trPr>
          <w:trHeight w:val="2092"/>
        </w:trPr>
        <w:tc>
          <w:tcPr>
            <w:tcW w:w="9313" w:type="dxa"/>
            <w:gridSpan w:val="5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b/>
                <w:color w:val="000000"/>
                <w:sz w:val="28"/>
              </w:rPr>
              <w:t xml:space="preserve">Распределение субсидий бюджетам субъектов </w:t>
            </w:r>
          </w:p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b/>
                <w:color w:val="000000"/>
                <w:sz w:val="28"/>
              </w:rPr>
              <w:t>Российской Федерации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на 2020 год и на плановый период 2021 и 2022 годов</w:t>
            </w:r>
          </w:p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</w:p>
        </w:tc>
      </w:tr>
      <w:tr w:rsidR="00543B75" w:rsidRPr="00543B75" w:rsidTr="00793958">
        <w:trPr>
          <w:trHeight w:val="401"/>
        </w:trPr>
        <w:tc>
          <w:tcPr>
            <w:tcW w:w="9313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543B75" w:rsidRPr="00543B75" w:rsidRDefault="00543B75" w:rsidP="00543B75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(тыс. рублей)</w:t>
            </w:r>
          </w:p>
        </w:tc>
      </w:tr>
      <w:tr w:rsidR="00543B75" w:rsidRPr="00543B75" w:rsidTr="00793958">
        <w:trPr>
          <w:trHeight w:val="6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Наименование субъекта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2020 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2021 год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2022 год</w:t>
            </w:r>
          </w:p>
        </w:tc>
      </w:tr>
    </w:tbl>
    <w:p w:rsidR="00543B75" w:rsidRPr="00543B75" w:rsidRDefault="00543B75" w:rsidP="00543B75"/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843"/>
        <w:gridCol w:w="1843"/>
        <w:gridCol w:w="2077"/>
      </w:tblGrid>
      <w:tr w:rsidR="00543B75" w:rsidRPr="00543B75" w:rsidTr="00793958">
        <w:trPr>
          <w:tblHeader/>
        </w:trPr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3B75" w:rsidRPr="00543B75" w:rsidRDefault="00543B75" w:rsidP="00543B75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543B75" w:rsidRPr="00543B75" w:rsidTr="00793958">
        <w:tc>
          <w:tcPr>
            <w:tcW w:w="3550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Адыгея (Адыгея)</w:t>
            </w:r>
          </w:p>
        </w:tc>
        <w:tc>
          <w:tcPr>
            <w:tcW w:w="1843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167 858,3</w:t>
            </w:r>
          </w:p>
        </w:tc>
        <w:tc>
          <w:tcPr>
            <w:tcW w:w="1843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133 885,5</w:t>
            </w:r>
          </w:p>
        </w:tc>
        <w:tc>
          <w:tcPr>
            <w:tcW w:w="2077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80 368,2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Алтай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48 039,8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57 172,5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4 969,3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Башкортостан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43 017,0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60 068,0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40 140,0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Бурятия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47 140,6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7 608,8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25 589,1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Дагестан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49 875,0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27 165,3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Ингушетия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23 132,5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11 552,0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Кабардино-Балкарская Республика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235 023,6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33 487,3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65 590,4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Калмыкия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46 530,0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27 623,9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Карачаево-Черкесская Республика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143 322,3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51 223,8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Карелия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134 986,5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60 455,7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Коми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35 000,0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8 794,8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Крым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43 953,5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130 053,9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84 364,6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lastRenderedPageBreak/>
              <w:t>Республика Марий Эл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5 940,0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116 531,3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137 525,8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11 146,8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28 800,0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56 725,6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Саха (Якутия)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12 710,4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13 928,8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3 273,1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Северная Осетия - Алания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55 886,3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22 708,2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Татарстан (Татарстан)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250 719,5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31 900,0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20 847,0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Тыва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76 855,7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21 045,4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44 046,2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Удмуртская Республика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9 963,0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76 788,0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16 362,2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Республика Хакасия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637,0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678,9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26 069,9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Чеченская Республика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41 182,0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12 350,0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40 755,0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Чувашская Республика - Чувашия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32 487,9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33 709,5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77 469,4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Алтайский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40 478,9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24 750,0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40 126,7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Забайкальский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125 052,7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174 118,4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29 420,3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Камчатский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83 622,4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1 638,8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6 208,3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Краснодарский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9 557,0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Красноярский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14 688,9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32 446,1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Пермский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14 887,0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Приморский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10 439,7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35 200,0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32 734,3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Ставропольский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205 981,1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62 705,8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160 126,0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Хабаровский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10 920,0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41 965,1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57 120,0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Амурская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17 225,3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35 700,0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43 992,2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Архангельская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9 830,6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148 338,4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194 599,0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Астраханская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6 560,0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10 345,3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Белгородская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61 188,7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94 061,1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33 243,5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Брянская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73 146,9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47 472,0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64 202,0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Владимирская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73 415,9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8 419,4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65 472,5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lastRenderedPageBreak/>
              <w:t>Волгоградская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24 940,0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55 900,0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33 440,0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Вологодская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5 369,3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85 160,9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27 866,3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Воронежская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14 266,9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82 127,9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Ивановская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61 841,0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73 019,9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82 165,5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Иркутская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9 477,9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4 730,4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Калининградская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16 840,6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12 320,0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31 684,8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Калужская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30 728,7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7 935,0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63 051,2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Кемеровская область - Кузбасс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115 536,0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83 156,7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98 044,0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Кировская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37 563,0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61 806,9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Костромская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39 512,0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81 396,0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101 025,0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Курская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10 130,3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15 660,0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42 900,6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Ленинградская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49 000,0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76 500,0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Липецкая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31 626,4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37 759,9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Магаданская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59 150,0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13 650,0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69 320,1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16 200,0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130 140,0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76 395,2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Мурманская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87 886,8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174 254,4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55 448,0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Нижегородская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29 167,1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72 668,0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80 011,6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Новгородская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3 552,5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51 913,7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Новосибирская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78 982,4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26 434,3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Омская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225 790,9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44 922,7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12 047,9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Оренбургская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22 566,9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33 750,0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63 529,5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Орловская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25 460,0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14 250,0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29 288,4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Пензенская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11 592,9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33 229,2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79 439,6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Псковская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22 912,0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13 414,5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12 858,9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Ростовская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7 193,9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16 800,0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Рязанская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94 601,9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34 164,2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49 808,0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lastRenderedPageBreak/>
              <w:t>Самарская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33 929,5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37 131,0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20 562,4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Саратовская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41 517,8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35 228,0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50 040,2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Сахалинская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57 531,4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54 688,5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54 940,0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29 547,0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Тамбовская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86 275,5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17 256,0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35 026,4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Тверская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31 448,8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4 521,4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16 643,1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Томская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40 367,1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119 457,2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30 691,9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Тульская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26 775,1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28 056,4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3 300,0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Ульяновская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63 140,0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9 020,0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26 400,0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30 339,0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16 467,9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12 815,5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Ярославская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12 691,9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6 745,0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21 020,4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город федерального значения Санкт-Петербург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11 519,9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город федерального значения Севастополь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7 000,0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89 250,0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9 300,0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102 249,7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Чукотский автономный округ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jc w:val="right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36 800,0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543B75" w:rsidRPr="00543B75" w:rsidRDefault="00543B75" w:rsidP="00543B75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color w:val="000000"/>
                <w:sz w:val="28"/>
              </w:rPr>
              <w:t>4 592,0</w:t>
            </w:r>
          </w:p>
        </w:tc>
      </w:tr>
      <w:tr w:rsidR="00543B75" w:rsidRPr="00543B75" w:rsidTr="00793958">
        <w:tc>
          <w:tcPr>
            <w:tcW w:w="3550" w:type="dxa"/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543B75" w:rsidRPr="00543B75" w:rsidRDefault="00543B75" w:rsidP="00543B75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top w:w="29" w:type="dxa"/>
              <w:right w:w="86" w:type="dxa"/>
            </w:tcMar>
          </w:tcPr>
          <w:p w:rsidR="00543B75" w:rsidRPr="00543B75" w:rsidRDefault="00543B75" w:rsidP="00543B75">
            <w:pPr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b/>
                <w:color w:val="000000"/>
                <w:sz w:val="28"/>
              </w:rPr>
              <w:t>3 400 000,0</w:t>
            </w:r>
          </w:p>
        </w:tc>
        <w:tc>
          <w:tcPr>
            <w:tcW w:w="1843" w:type="dxa"/>
            <w:shd w:val="clear" w:color="auto" w:fill="auto"/>
            <w:tcMar>
              <w:top w:w="29" w:type="dxa"/>
              <w:right w:w="86" w:type="dxa"/>
            </w:tcMar>
          </w:tcPr>
          <w:p w:rsidR="00543B75" w:rsidRPr="00543B75" w:rsidRDefault="00543B75" w:rsidP="00543B75">
            <w:pPr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543B75">
              <w:rPr>
                <w:rFonts w:ascii="Times New Roman" w:hAnsi="Times New Roman"/>
                <w:b/>
                <w:color w:val="000000"/>
                <w:sz w:val="28"/>
              </w:rPr>
              <w:t>3 400 000,0</w:t>
            </w:r>
          </w:p>
        </w:tc>
        <w:tc>
          <w:tcPr>
            <w:tcW w:w="2077" w:type="dxa"/>
            <w:shd w:val="clear" w:color="auto" w:fill="auto"/>
            <w:tcMar>
              <w:top w:w="29" w:type="dxa"/>
              <w:right w:w="86" w:type="dxa"/>
            </w:tcMar>
          </w:tcPr>
          <w:p w:rsidR="00543B75" w:rsidRPr="00543B75" w:rsidRDefault="00543B75" w:rsidP="00543B75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lang w:val="en-US"/>
              </w:rPr>
            </w:pPr>
            <w:r w:rsidRPr="00543B75">
              <w:rPr>
                <w:rFonts w:ascii="Times New Roman" w:hAnsi="Times New Roman"/>
                <w:b/>
                <w:color w:val="000000"/>
                <w:sz w:val="28"/>
              </w:rPr>
              <w:t>3 400 000,0"</w:t>
            </w:r>
            <w:r w:rsidRPr="00543B75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;</w:t>
            </w:r>
          </w:p>
        </w:tc>
      </w:tr>
    </w:tbl>
    <w:p w:rsidR="00543B75" w:rsidRPr="000A5AAF" w:rsidRDefault="00543B75" w:rsidP="00543B75">
      <w:pPr>
        <w:tabs>
          <w:tab w:val="right" w:pos="935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79F0" w:rsidRDefault="00F879F0"/>
    <w:sectPr w:rsidR="00F879F0" w:rsidSect="00543B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75"/>
    <w:rsid w:val="003465E3"/>
    <w:rsid w:val="003943DD"/>
    <w:rsid w:val="00543B75"/>
    <w:rsid w:val="008305E8"/>
    <w:rsid w:val="00B643FC"/>
    <w:rsid w:val="00BE430B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5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75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ХАНЯФИЕВА ЭЛЬНАРА БАРИЕВНА</cp:lastModifiedBy>
  <cp:revision>1</cp:revision>
  <dcterms:created xsi:type="dcterms:W3CDTF">2020-02-28T16:19:00Z</dcterms:created>
  <dcterms:modified xsi:type="dcterms:W3CDTF">2020-02-28T16:20:00Z</dcterms:modified>
</cp:coreProperties>
</file>