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3"/>
        <w:gridCol w:w="4901"/>
      </w:tblGrid>
      <w:tr w:rsidR="00974D01" w:rsidRPr="005E61CB" w:rsidTr="00F3217C">
        <w:trPr>
          <w:gridAfter w:val="2"/>
          <w:wAfter w:w="5494" w:type="dxa"/>
          <w:trHeight w:val="2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74D01" w:rsidRPr="005E61CB" w:rsidRDefault="005E61CB" w:rsidP="00F32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516F1">
              <w:rPr>
                <w:rFonts w:ascii="Times New Roman" w:hAnsi="Times New Roman"/>
                <w:sz w:val="25"/>
                <w:szCs w:val="25"/>
              </w:rPr>
              <w:t>от «19» сентября 2017 г. № 450</w:t>
            </w:r>
            <w:r w:rsidR="00974D01" w:rsidRPr="006516F1">
              <w:rPr>
                <w:rFonts w:ascii="Times New Roman" w:hAnsi="Times New Roman"/>
                <w:sz w:val="25"/>
                <w:szCs w:val="25"/>
              </w:rPr>
              <w:t>/17</w:t>
            </w:r>
          </w:p>
        </w:tc>
      </w:tr>
      <w:tr w:rsidR="00974D01" w:rsidRPr="005E61CB" w:rsidTr="00F3217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5E61CB" w:rsidRDefault="00974D01" w:rsidP="00F3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4A5" w:rsidRPr="005E61CB" w:rsidRDefault="005A14A5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01" w:rsidRPr="005E61CB" w:rsidRDefault="00974D01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CB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образований</w:t>
            </w:r>
            <w:r w:rsidR="003C2C0A" w:rsidRPr="005E61CB">
              <w:rPr>
                <w:rFonts w:ascii="Times New Roman" w:hAnsi="Times New Roman"/>
                <w:sz w:val="28"/>
                <w:szCs w:val="28"/>
              </w:rPr>
              <w:t xml:space="preserve">,  руководителям </w:t>
            </w:r>
            <w:r w:rsidRPr="005E61CB">
              <w:rPr>
                <w:rFonts w:ascii="Times New Roman" w:hAnsi="Times New Roman"/>
                <w:sz w:val="28"/>
                <w:szCs w:val="28"/>
              </w:rPr>
              <w:t xml:space="preserve"> организаций - членам Союза Финансистов России</w:t>
            </w:r>
          </w:p>
        </w:tc>
      </w:tr>
    </w:tbl>
    <w:p w:rsidR="0095130E" w:rsidRPr="005E61CB" w:rsidRDefault="0095130E" w:rsidP="0095130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0E" w:rsidRPr="005E61CB" w:rsidRDefault="0095130E" w:rsidP="0095130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5130E" w:rsidRPr="005E61CB" w:rsidRDefault="0095130E" w:rsidP="0095130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5130E" w:rsidRPr="005E61CB" w:rsidRDefault="0095130E" w:rsidP="0095130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5130E" w:rsidRPr="005E61CB" w:rsidRDefault="0095130E" w:rsidP="0095130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>Уважаемые коллеги!</w:t>
      </w:r>
    </w:p>
    <w:p w:rsidR="005E61CB" w:rsidRPr="005E61CB" w:rsidRDefault="005E61CB" w:rsidP="009659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1CB">
        <w:rPr>
          <w:rFonts w:ascii="Times New Roman" w:hAnsi="Times New Roman"/>
          <w:sz w:val="28"/>
          <w:szCs w:val="28"/>
        </w:rPr>
        <w:t>В соответствии с решением Общего отчетно-выборного собрания членов Союза Финансистов России, состоявшегося 31.03.2017 г. в Москве (протокол № 1, пункт 3), Совет Союз</w:t>
      </w:r>
      <w:r>
        <w:rPr>
          <w:rFonts w:ascii="Times New Roman" w:hAnsi="Times New Roman"/>
          <w:sz w:val="28"/>
          <w:szCs w:val="28"/>
        </w:rPr>
        <w:t>а</w:t>
      </w:r>
      <w:r w:rsidRPr="005E61CB">
        <w:rPr>
          <w:rFonts w:ascii="Times New Roman" w:hAnsi="Times New Roman"/>
          <w:sz w:val="28"/>
          <w:szCs w:val="28"/>
        </w:rPr>
        <w:t xml:space="preserve"> Финансистов России объявляет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5E61CB">
        <w:rPr>
          <w:rFonts w:ascii="Times New Roman" w:hAnsi="Times New Roman"/>
          <w:sz w:val="28"/>
          <w:szCs w:val="28"/>
        </w:rPr>
        <w:t xml:space="preserve">Пятого Всероссийского Конкурса "Финансовый старт" (далее Конкурс) </w:t>
      </w:r>
      <w:r>
        <w:rPr>
          <w:rFonts w:ascii="Times New Roman" w:hAnsi="Times New Roman"/>
          <w:sz w:val="28"/>
          <w:szCs w:val="28"/>
        </w:rPr>
        <w:t>на звание "</w:t>
      </w:r>
      <w:r w:rsidRPr="005E61CB">
        <w:rPr>
          <w:rFonts w:ascii="Times New Roman" w:hAnsi="Times New Roman"/>
          <w:sz w:val="28"/>
          <w:szCs w:val="28"/>
        </w:rPr>
        <w:t>Лучший в профессии</w:t>
      </w:r>
      <w:r>
        <w:rPr>
          <w:rFonts w:ascii="Times New Roman" w:hAnsi="Times New Roman"/>
          <w:sz w:val="28"/>
          <w:szCs w:val="28"/>
        </w:rPr>
        <w:t>"</w:t>
      </w:r>
      <w:r w:rsidRPr="005E61CB">
        <w:rPr>
          <w:rFonts w:ascii="Times New Roman" w:hAnsi="Times New Roman"/>
          <w:sz w:val="28"/>
          <w:szCs w:val="28"/>
        </w:rPr>
        <w:t xml:space="preserve"> в номинации "Лучший молодой финансист".</w:t>
      </w:r>
      <w:proofErr w:type="gramEnd"/>
    </w:p>
    <w:p w:rsidR="005E61CB" w:rsidRPr="005E61CB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 xml:space="preserve">Советом Союза Финансистов России </w:t>
      </w:r>
      <w:proofErr w:type="gramStart"/>
      <w:r w:rsidRPr="005E61CB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5E61CB">
        <w:rPr>
          <w:rFonts w:ascii="Times New Roman" w:hAnsi="Times New Roman"/>
          <w:sz w:val="28"/>
          <w:szCs w:val="28"/>
        </w:rPr>
        <w:t xml:space="preserve"> в качестве основной темы для конкурсного отбора работ: </w:t>
      </w:r>
      <w:r w:rsidRPr="005E61CB">
        <w:rPr>
          <w:rFonts w:ascii="Times New Roman" w:hAnsi="Times New Roman"/>
          <w:b/>
          <w:sz w:val="28"/>
          <w:szCs w:val="28"/>
        </w:rPr>
        <w:t xml:space="preserve">Пути повышения экономической самостоятельности регионов и муниципальных образований на основе изменений направлений бюджетной и налоговой политики Российской Федерации в части межбюджетных отношений </w:t>
      </w:r>
      <w:r w:rsidRPr="005E61CB">
        <w:rPr>
          <w:rFonts w:ascii="Times New Roman" w:hAnsi="Times New Roman"/>
          <w:sz w:val="28"/>
          <w:szCs w:val="28"/>
        </w:rPr>
        <w:t>на примере субъекта Российской Федерации или муниципального образования, в котором работает участник Конкурса.</w:t>
      </w:r>
    </w:p>
    <w:p w:rsidR="00965918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 xml:space="preserve">Также Советом было отмечено, что первый этап Конкурса включает в себя отбор конкурсантов субъектами РФ и муниципальными образованиями </w:t>
      </w:r>
      <w:r w:rsidRPr="005E61CB">
        <w:rPr>
          <w:rFonts w:ascii="Times New Roman" w:hAnsi="Times New Roman"/>
          <w:sz w:val="28"/>
          <w:szCs w:val="28"/>
        </w:rPr>
        <w:lastRenderedPageBreak/>
        <w:t>и представление материалов в соответствии с приложением № 1 к Положению о пров</w:t>
      </w:r>
      <w:r w:rsidR="00965918">
        <w:rPr>
          <w:rFonts w:ascii="Times New Roman" w:hAnsi="Times New Roman"/>
          <w:sz w:val="28"/>
          <w:szCs w:val="28"/>
        </w:rPr>
        <w:t>едении Всероссийского Конкурса "</w:t>
      </w:r>
      <w:r w:rsidR="00F0165C">
        <w:rPr>
          <w:rFonts w:ascii="Times New Roman" w:hAnsi="Times New Roman"/>
          <w:sz w:val="28"/>
          <w:szCs w:val="28"/>
        </w:rPr>
        <w:t>Финансовый старт"</w:t>
      </w:r>
      <w:r w:rsidRPr="005E61CB">
        <w:rPr>
          <w:rFonts w:ascii="Times New Roman" w:hAnsi="Times New Roman"/>
          <w:sz w:val="28"/>
          <w:szCs w:val="28"/>
        </w:rPr>
        <w:t xml:space="preserve"> до </w:t>
      </w:r>
      <w:r w:rsidRPr="005E61CB">
        <w:rPr>
          <w:rFonts w:ascii="Times New Roman" w:hAnsi="Times New Roman"/>
          <w:b/>
          <w:sz w:val="28"/>
          <w:szCs w:val="28"/>
        </w:rPr>
        <w:t xml:space="preserve">1 декабря текущего года в Комиссию по проведению Конкурса. </w:t>
      </w:r>
    </w:p>
    <w:p w:rsidR="005E61CB" w:rsidRPr="00965918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>Второй</w:t>
      </w:r>
      <w:r w:rsidRPr="005E61CB">
        <w:rPr>
          <w:rFonts w:ascii="Times New Roman" w:hAnsi="Times New Roman"/>
          <w:b/>
          <w:sz w:val="28"/>
          <w:szCs w:val="28"/>
        </w:rPr>
        <w:t xml:space="preserve"> </w:t>
      </w:r>
      <w:r w:rsidRPr="005E61CB">
        <w:rPr>
          <w:rFonts w:ascii="Times New Roman" w:hAnsi="Times New Roman"/>
          <w:sz w:val="28"/>
          <w:szCs w:val="28"/>
        </w:rPr>
        <w:t xml:space="preserve">этап заключается в рассмотрении Комиссией представленных материалов и подведении итогов до </w:t>
      </w:r>
      <w:r w:rsidRPr="005E61CB">
        <w:rPr>
          <w:rFonts w:ascii="Times New Roman" w:hAnsi="Times New Roman"/>
          <w:b/>
          <w:sz w:val="28"/>
          <w:szCs w:val="28"/>
        </w:rPr>
        <w:t xml:space="preserve">20 декабря текущего года. </w:t>
      </w:r>
    </w:p>
    <w:p w:rsidR="00965918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>Особенно будут высоко оцениваться работы</w:t>
      </w:r>
      <w:r w:rsidR="009659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65918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5E61CB">
        <w:rPr>
          <w:rFonts w:ascii="Times New Roman" w:hAnsi="Times New Roman"/>
          <w:sz w:val="28"/>
          <w:szCs w:val="28"/>
        </w:rPr>
        <w:t xml:space="preserve"> которых могут быть применены на практике или уже применяются в текущей деятельности. </w:t>
      </w:r>
    </w:p>
    <w:p w:rsidR="00965918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 xml:space="preserve">Уважаемые коллеги, в </w:t>
      </w:r>
      <w:proofErr w:type="gramStart"/>
      <w:r w:rsidRPr="005E61CB">
        <w:rPr>
          <w:rFonts w:ascii="Times New Roman" w:hAnsi="Times New Roman"/>
          <w:sz w:val="28"/>
          <w:szCs w:val="28"/>
        </w:rPr>
        <w:t>случае</w:t>
      </w:r>
      <w:proofErr w:type="gramEnd"/>
      <w:r w:rsidRPr="005E61CB">
        <w:rPr>
          <w:rFonts w:ascii="Times New Roman" w:hAnsi="Times New Roman"/>
          <w:sz w:val="28"/>
          <w:szCs w:val="28"/>
        </w:rPr>
        <w:t xml:space="preserve"> заинтересованности в данном вопросе, просьба представлять работы на бумажных носителях и в электронном виде.</w:t>
      </w:r>
    </w:p>
    <w:p w:rsidR="00965918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 xml:space="preserve">Представленные работы не должны превышать 10 страниц машинописного текста, шрифт - </w:t>
      </w:r>
      <w:r w:rsidRPr="005E61CB">
        <w:rPr>
          <w:rFonts w:ascii="Times New Roman" w:hAnsi="Times New Roman"/>
          <w:sz w:val="28"/>
          <w:szCs w:val="28"/>
          <w:lang w:val="en-US"/>
        </w:rPr>
        <w:t>Times</w:t>
      </w:r>
      <w:r w:rsidRPr="005E61CB">
        <w:rPr>
          <w:rFonts w:ascii="Times New Roman" w:hAnsi="Times New Roman"/>
          <w:sz w:val="28"/>
          <w:szCs w:val="28"/>
        </w:rPr>
        <w:t xml:space="preserve"> </w:t>
      </w:r>
      <w:r w:rsidRPr="005E61CB">
        <w:rPr>
          <w:rFonts w:ascii="Times New Roman" w:hAnsi="Times New Roman"/>
          <w:sz w:val="28"/>
          <w:szCs w:val="28"/>
          <w:lang w:val="en-US"/>
        </w:rPr>
        <w:t>New</w:t>
      </w:r>
      <w:r w:rsidRPr="005E61CB">
        <w:rPr>
          <w:rFonts w:ascii="Times New Roman" w:hAnsi="Times New Roman"/>
          <w:sz w:val="28"/>
          <w:szCs w:val="28"/>
        </w:rPr>
        <w:t xml:space="preserve"> </w:t>
      </w:r>
      <w:r w:rsidRPr="005E61CB">
        <w:rPr>
          <w:rFonts w:ascii="Times New Roman" w:hAnsi="Times New Roman"/>
          <w:sz w:val="28"/>
          <w:szCs w:val="28"/>
          <w:lang w:val="en-US"/>
        </w:rPr>
        <w:t>Roman</w:t>
      </w:r>
      <w:r w:rsidR="00965918">
        <w:rPr>
          <w:rFonts w:ascii="Times New Roman" w:hAnsi="Times New Roman"/>
          <w:sz w:val="28"/>
          <w:szCs w:val="28"/>
        </w:rPr>
        <w:t xml:space="preserve"> </w:t>
      </w:r>
      <w:r w:rsidRPr="005E61CB">
        <w:rPr>
          <w:rFonts w:ascii="Times New Roman" w:hAnsi="Times New Roman"/>
          <w:sz w:val="28"/>
          <w:szCs w:val="28"/>
        </w:rPr>
        <w:t xml:space="preserve">14, </w:t>
      </w:r>
      <w:r w:rsidR="00965918">
        <w:rPr>
          <w:rFonts w:ascii="Times New Roman" w:hAnsi="Times New Roman"/>
          <w:sz w:val="28"/>
          <w:szCs w:val="28"/>
        </w:rPr>
        <w:t xml:space="preserve">через 1,5 интервала, оформлены </w:t>
      </w:r>
      <w:r w:rsidRPr="005E61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E61CB">
        <w:rPr>
          <w:rFonts w:ascii="Times New Roman" w:hAnsi="Times New Roman"/>
          <w:sz w:val="28"/>
          <w:szCs w:val="28"/>
        </w:rPr>
        <w:t>редакторе</w:t>
      </w:r>
      <w:proofErr w:type="gramEnd"/>
      <w:r w:rsidRPr="005E61CB">
        <w:rPr>
          <w:rFonts w:ascii="Times New Roman" w:hAnsi="Times New Roman"/>
          <w:sz w:val="28"/>
          <w:szCs w:val="28"/>
        </w:rPr>
        <w:t xml:space="preserve"> </w:t>
      </w:r>
      <w:r w:rsidRPr="005E61CB">
        <w:rPr>
          <w:rFonts w:ascii="Times New Roman" w:hAnsi="Times New Roman"/>
          <w:sz w:val="28"/>
          <w:szCs w:val="28"/>
          <w:lang w:val="en-US"/>
        </w:rPr>
        <w:t>Word</w:t>
      </w:r>
      <w:r w:rsidRPr="005E61CB">
        <w:rPr>
          <w:rFonts w:ascii="Times New Roman" w:hAnsi="Times New Roman"/>
          <w:sz w:val="28"/>
          <w:szCs w:val="28"/>
        </w:rPr>
        <w:t>.</w:t>
      </w:r>
    </w:p>
    <w:p w:rsidR="005E61CB" w:rsidRPr="005E61CB" w:rsidRDefault="005E61CB" w:rsidP="009659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>Одновременно сообщаем, что решением Совета Союза Финанс</w:t>
      </w:r>
      <w:r w:rsidR="000D025E">
        <w:rPr>
          <w:rFonts w:ascii="Times New Roman" w:hAnsi="Times New Roman"/>
          <w:sz w:val="28"/>
          <w:szCs w:val="28"/>
        </w:rPr>
        <w:t>истов России (протокол № 2 от 15</w:t>
      </w:r>
      <w:r w:rsidRPr="005E61CB">
        <w:rPr>
          <w:rFonts w:ascii="Times New Roman" w:hAnsi="Times New Roman"/>
          <w:sz w:val="28"/>
          <w:szCs w:val="28"/>
        </w:rPr>
        <w:t>.12.2016 г.), если субъект РФ или муниципальное образование имеет задолженность по членским взносам, его пр</w:t>
      </w:r>
      <w:r w:rsidR="000D025E">
        <w:rPr>
          <w:rFonts w:ascii="Times New Roman" w:hAnsi="Times New Roman"/>
          <w:sz w:val="28"/>
          <w:szCs w:val="28"/>
        </w:rPr>
        <w:t xml:space="preserve">едставитель не может принимать </w:t>
      </w:r>
      <w:r w:rsidRPr="005E61CB">
        <w:rPr>
          <w:rFonts w:ascii="Times New Roman" w:hAnsi="Times New Roman"/>
          <w:sz w:val="28"/>
          <w:szCs w:val="28"/>
        </w:rPr>
        <w:t>участие в Конкурсе.</w:t>
      </w:r>
    </w:p>
    <w:p w:rsidR="005E61CB" w:rsidRPr="005E61CB" w:rsidRDefault="005E61CB" w:rsidP="005E6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1CB">
        <w:rPr>
          <w:rFonts w:ascii="Times New Roman" w:hAnsi="Times New Roman"/>
          <w:sz w:val="28"/>
          <w:szCs w:val="28"/>
        </w:rPr>
        <w:tab/>
      </w:r>
    </w:p>
    <w:p w:rsidR="0095130E" w:rsidRPr="005E61CB" w:rsidRDefault="0095130E" w:rsidP="0095130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0E" w:rsidRPr="005E61CB" w:rsidRDefault="0095130E" w:rsidP="0095130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5130E" w:rsidRPr="005E61CB" w:rsidTr="00D5398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65C" w:rsidRDefault="000D025E" w:rsidP="00FB01C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CB">
              <w:rPr>
                <w:rFonts w:ascii="Times New Roman" w:hAnsi="Times New Roman"/>
                <w:sz w:val="28"/>
                <w:szCs w:val="28"/>
              </w:rPr>
              <w:t xml:space="preserve">Председатель Совета СФР, </w:t>
            </w:r>
          </w:p>
          <w:p w:rsidR="0095130E" w:rsidRPr="005E61CB" w:rsidRDefault="000D025E" w:rsidP="00F0165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C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бюджету и налогам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130E" w:rsidRPr="005E61CB" w:rsidRDefault="009513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1C0" w:rsidRPr="005E61CB" w:rsidRDefault="0095130E" w:rsidP="0095130E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1C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95130E" w:rsidRPr="005E61CB" w:rsidRDefault="000D025E" w:rsidP="0095130E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130E" w:rsidRPr="005E61CB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95130E" w:rsidRPr="005E61CB" w:rsidRDefault="0095130E" w:rsidP="0095130E">
      <w:pPr>
        <w:shd w:val="clear" w:color="auto" w:fill="FFFFFF"/>
        <w:ind w:left="709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D01" w:rsidRPr="005E61CB" w:rsidRDefault="00974D01" w:rsidP="00974D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4D01" w:rsidRPr="005E61CB" w:rsidRDefault="00974D01" w:rsidP="00974D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85" w:rsidRPr="005E61CB" w:rsidRDefault="00344885" w:rsidP="00C06456">
      <w:pPr>
        <w:rPr>
          <w:rFonts w:ascii="Times New Roman" w:hAnsi="Times New Roman"/>
          <w:sz w:val="28"/>
          <w:szCs w:val="28"/>
        </w:rPr>
      </w:pPr>
    </w:p>
    <w:sectPr w:rsidR="00344885" w:rsidRPr="005E61CB" w:rsidSect="00344885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7" w:rsidRDefault="00063677" w:rsidP="00DD5592">
      <w:pPr>
        <w:spacing w:after="0" w:line="240" w:lineRule="auto"/>
      </w:pPr>
      <w:r>
        <w:separator/>
      </w:r>
    </w:p>
  </w:endnote>
  <w:endnote w:type="continuationSeparator" w:id="0">
    <w:p w:rsidR="00063677" w:rsidRDefault="00063677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E2DC0A1" wp14:editId="0C439B63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7" w:rsidRDefault="00063677" w:rsidP="00DD5592">
      <w:pPr>
        <w:spacing w:after="0" w:line="240" w:lineRule="auto"/>
      </w:pPr>
      <w:r>
        <w:separator/>
      </w:r>
    </w:p>
  </w:footnote>
  <w:footnote w:type="continuationSeparator" w:id="0">
    <w:p w:rsidR="00063677" w:rsidRDefault="00063677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DD5592" w:rsidP="00C06456">
    <w:pPr>
      <w:pStyle w:val="a6"/>
      <w:ind w:left="-1701"/>
      <w:rPr>
        <w:noProof/>
        <w:lang w:eastAsia="ru-RU"/>
      </w:rPr>
    </w:pP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85" w:rsidRDefault="00344885" w:rsidP="00344885">
    <w:pPr>
      <w:pStyle w:val="a6"/>
      <w:ind w:left="-1701"/>
    </w:pPr>
    <w:r>
      <w:rPr>
        <w:noProof/>
        <w:lang w:eastAsia="ru-RU"/>
      </w:rPr>
      <w:drawing>
        <wp:inline distT="0" distB="0" distL="0" distR="0" wp14:anchorId="00931BCF" wp14:editId="269E7937">
          <wp:extent cx="7560700" cy="2038350"/>
          <wp:effectExtent l="0" t="0" r="2540" b="0"/>
          <wp:docPr id="5" name="Рисунок 5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0" cy="20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063677"/>
    <w:rsid w:val="000D025E"/>
    <w:rsid w:val="001621FB"/>
    <w:rsid w:val="002C49E5"/>
    <w:rsid w:val="002C6609"/>
    <w:rsid w:val="003058CB"/>
    <w:rsid w:val="00344885"/>
    <w:rsid w:val="00367CC9"/>
    <w:rsid w:val="003C2C0A"/>
    <w:rsid w:val="004A5CF0"/>
    <w:rsid w:val="00506857"/>
    <w:rsid w:val="005769DA"/>
    <w:rsid w:val="005A14A5"/>
    <w:rsid w:val="005D125D"/>
    <w:rsid w:val="005E61CB"/>
    <w:rsid w:val="006516F1"/>
    <w:rsid w:val="00677660"/>
    <w:rsid w:val="0071210C"/>
    <w:rsid w:val="008050DC"/>
    <w:rsid w:val="008A685C"/>
    <w:rsid w:val="008B337F"/>
    <w:rsid w:val="0095130E"/>
    <w:rsid w:val="0095421D"/>
    <w:rsid w:val="00965918"/>
    <w:rsid w:val="00974D01"/>
    <w:rsid w:val="00A17C47"/>
    <w:rsid w:val="00A71FBE"/>
    <w:rsid w:val="00A75C70"/>
    <w:rsid w:val="00A81A26"/>
    <w:rsid w:val="00A81F84"/>
    <w:rsid w:val="00B631F5"/>
    <w:rsid w:val="00B673C3"/>
    <w:rsid w:val="00C06456"/>
    <w:rsid w:val="00D5398F"/>
    <w:rsid w:val="00D929AC"/>
    <w:rsid w:val="00DD5592"/>
    <w:rsid w:val="00E635D8"/>
    <w:rsid w:val="00E831CD"/>
    <w:rsid w:val="00F0165C"/>
    <w:rsid w:val="00F7334A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59A-8F21-408D-BDA6-2D43990F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10</cp:revision>
  <cp:lastPrinted>2017-07-07T08:12:00Z</cp:lastPrinted>
  <dcterms:created xsi:type="dcterms:W3CDTF">2017-09-14T14:00:00Z</dcterms:created>
  <dcterms:modified xsi:type="dcterms:W3CDTF">2017-09-19T11:36:00Z</dcterms:modified>
</cp:coreProperties>
</file>