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3"/>
        <w:gridCol w:w="4901"/>
      </w:tblGrid>
      <w:tr w:rsidR="00974D01" w:rsidRPr="00985DAD" w:rsidTr="00F3217C">
        <w:trPr>
          <w:gridAfter w:val="2"/>
          <w:wAfter w:w="5494" w:type="dxa"/>
          <w:trHeight w:val="2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74D01" w:rsidRPr="00985DAD" w:rsidRDefault="007B7E66" w:rsidP="00F32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от «04</w:t>
            </w:r>
            <w:r w:rsidR="0017615E">
              <w:rPr>
                <w:rFonts w:ascii="Times New Roman" w:hAnsi="Times New Roman"/>
                <w:sz w:val="25"/>
                <w:szCs w:val="25"/>
              </w:rPr>
              <w:t>» октября 2017 г. № 535</w:t>
            </w:r>
            <w:bookmarkStart w:id="0" w:name="_GoBack"/>
            <w:bookmarkEnd w:id="0"/>
            <w:r w:rsidR="00974D01" w:rsidRPr="00985DAD">
              <w:rPr>
                <w:rFonts w:ascii="Times New Roman" w:hAnsi="Times New Roman"/>
                <w:sz w:val="25"/>
                <w:szCs w:val="25"/>
              </w:rPr>
              <w:t>/17</w:t>
            </w:r>
          </w:p>
        </w:tc>
      </w:tr>
      <w:tr w:rsidR="00974D01" w:rsidRPr="00985DAD" w:rsidTr="00F3217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985DAD" w:rsidRDefault="00974D01" w:rsidP="00F3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17F" w:rsidRPr="00985DAD" w:rsidRDefault="0074317F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01" w:rsidRPr="007B7E66" w:rsidRDefault="007B7E66" w:rsidP="007B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7E66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образований, руководителям  организаций членам «Союза Финансистов России»</w:t>
            </w:r>
          </w:p>
        </w:tc>
      </w:tr>
    </w:tbl>
    <w:p w:rsidR="00C97293" w:rsidRPr="00985DAD" w:rsidRDefault="00C97293" w:rsidP="008F396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570" w:rsidRPr="00985DAD" w:rsidRDefault="00671570" w:rsidP="008F396B">
      <w:p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F396B" w:rsidRPr="00985DAD" w:rsidRDefault="008F396B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7B7E66" w:rsidRPr="007B7E66" w:rsidRDefault="007B7E66" w:rsidP="007B7E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Официальная рубрика</w:t>
      </w:r>
      <w:r w:rsidRPr="007B7E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B7E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7B7E6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7B7E66" w:rsidRPr="007B7E66" w:rsidRDefault="007B7E66" w:rsidP="007B7E66">
      <w:pPr>
        <w:shd w:val="clear" w:color="auto" w:fill="FFFFFF"/>
        <w:spacing w:after="0" w:line="240" w:lineRule="auto"/>
        <w:ind w:left="27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E66" w:rsidRDefault="007B7E66" w:rsidP="007B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7B7E66" w:rsidRPr="007B7E66" w:rsidRDefault="007B7E66" w:rsidP="007B7E66">
      <w:pPr>
        <w:shd w:val="clear" w:color="auto" w:fill="FFFFFF"/>
        <w:spacing w:after="0" w:line="240" w:lineRule="auto"/>
        <w:ind w:left="27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финансов Российской Федерации рассмотрело обращение Министра молодежной политики, физической культуры и спорта Рязанской области Т.Е.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Пыжонковой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оказания содействия в выделении в 2018 году средств федерального бюджета на строительство физкультурно-оздоровительных комплексов в муниципальных образованиях Рязанской области и письмом от 31.082017 № 01-02-03/12-56137 сообщило следующее: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«В </w:t>
      </w: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обращением, потребность в средствах федерального бюджета на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 2 физкультурно-оздоровительных комплексов составляет 100,0 млн. рублей.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федеральной целевой программы «Развитие физической культуры и спорта в Российской Федерации на 2016-2020 годы», утвержденной постановлением Правительства Российской Федерации от 21 января </w:t>
      </w:r>
      <w:smartTag w:uri="urn:schemas-microsoft-com:office:smarttags" w:element="metricconverter">
        <w:smartTagPr>
          <w:attr w:name="ProductID" w:val="2015 г"/>
        </w:smartTagPr>
        <w:r w:rsidRPr="007B7E66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. № 30 (далее – ФЦП), предусмотрено предоставление субсидий из федерального бюджета бюджетам субъектов Российской на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программ субъектов Российской Федерации, направленных на цели развития физической культуры, в том числе на мероприятия по строительству и реконструкции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субъектах Российской Федерации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каждого из которых составляет не более 100 млн. рублей, а также плоскостных сооружений, стоимость строительства </w:t>
      </w: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реконструкции каждого из которых составляет не более 25 млн. рублей, по проектам, рекомендованным Министерством спорта Российской Федерации для повторного применения и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</w:t>
      </w: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включенным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ФЦП объем средств федерального бюджета на указанные цели в 2018 году составляет 725,0 млн. рублей.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программ субъектов Российской Федерации, направленных на цели развития физической культуры и спорта, утвержденными Постановлением № 30 (Приложение № 6 к ФЦП) (далее – Правила).</w:t>
      </w:r>
      <w:proofErr w:type="gramEnd"/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Правилами установлено, что реализация мероприятий государственных программ субъектов Российской Федерации осуществляется на основании ежегодного распределения субсидий по результатам отбора заявок субъектов Российской Федерации.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согласно пункту 26 Правил, в целях распределения субсидий на очередной финансовый год государственные программы субъектов Российской Федерации представляются в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Минспорт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не позднее 1 мая текущего года.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вышеизложенное, вопрос, обозначенный в </w:t>
      </w:r>
      <w:proofErr w:type="gram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должен рассматриваться </w:t>
      </w:r>
      <w:proofErr w:type="spellStart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>Минспортом</w:t>
      </w:r>
      <w:proofErr w:type="spellEnd"/>
      <w:r w:rsidRPr="007B7E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совместно с субъектом Российской Федерации в соответствии с порядком и условиями предоставления субсидий, установленными Правилами, а также в пределах средств, предусмотренных на мероприятие в рамках ФЦП».</w:t>
      </w:r>
    </w:p>
    <w:p w:rsidR="007B7E66" w:rsidRPr="007B7E66" w:rsidRDefault="007B7E66" w:rsidP="007B7E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ED1" w:rsidRPr="007B7E66" w:rsidRDefault="00764ED1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8F396B" w:rsidRPr="007B7E66" w:rsidRDefault="008F396B" w:rsidP="008F396B">
      <w:pPr>
        <w:shd w:val="clear" w:color="auto" w:fill="FFFFFF"/>
        <w:ind w:left="2736"/>
        <w:rPr>
          <w:rFonts w:ascii="Times New Roman" w:hAnsi="Times New Roman"/>
          <w:sz w:val="28"/>
          <w:szCs w:val="28"/>
        </w:rPr>
      </w:pPr>
    </w:p>
    <w:p w:rsidR="00764ED1" w:rsidRPr="007B7E66" w:rsidRDefault="00764ED1" w:rsidP="00985DA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4ED1" w:rsidRPr="007B7E66" w:rsidTr="00764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ED1" w:rsidRPr="007B7E66" w:rsidRDefault="00764ED1">
            <w:pPr>
              <w:rPr>
                <w:rFonts w:ascii="Times New Roman" w:hAnsi="Times New Roman"/>
                <w:sz w:val="28"/>
                <w:szCs w:val="28"/>
              </w:rPr>
            </w:pPr>
            <w:r w:rsidRPr="007B7E6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="00985DAD" w:rsidRPr="007B7E66">
              <w:rPr>
                <w:rFonts w:ascii="Times New Roman" w:hAnsi="Times New Roman"/>
                <w:sz w:val="28"/>
                <w:szCs w:val="28"/>
              </w:rPr>
              <w:t>Союза Финансистов России, з</w:t>
            </w:r>
            <w:r w:rsidRPr="007B7E66">
              <w:rPr>
                <w:rFonts w:ascii="Times New Roman" w:hAnsi="Times New Roman"/>
                <w:sz w:val="28"/>
                <w:szCs w:val="28"/>
              </w:rPr>
              <w:t>аместитель Председателя Комитета ГД РФ по бюджету и налогам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4ED1" w:rsidRPr="007B7E66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7B7E66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7B7E66" w:rsidRDefault="00764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4ED1" w:rsidRPr="007B7E66" w:rsidRDefault="00764ED1" w:rsidP="00764E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7E6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7B7E66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764ED1" w:rsidRPr="00985DAD" w:rsidRDefault="00764ED1" w:rsidP="00764ED1">
      <w:pPr>
        <w:rPr>
          <w:rFonts w:ascii="Times New Roman" w:hAnsi="Times New Roman"/>
        </w:rPr>
      </w:pPr>
    </w:p>
    <w:p w:rsidR="006B16D4" w:rsidRPr="00985DAD" w:rsidRDefault="006B16D4" w:rsidP="006B16D4">
      <w:pPr>
        <w:rPr>
          <w:rFonts w:ascii="Times New Roman" w:hAnsi="Times New Roman"/>
        </w:rPr>
      </w:pPr>
    </w:p>
    <w:sectPr w:rsidR="006B16D4" w:rsidRPr="00985DAD" w:rsidSect="00344885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04" w:rsidRDefault="003D5E04" w:rsidP="00DD5592">
      <w:pPr>
        <w:spacing w:after="0" w:line="240" w:lineRule="auto"/>
      </w:pPr>
      <w:r>
        <w:separator/>
      </w:r>
    </w:p>
  </w:endnote>
  <w:endnote w:type="continuationSeparator" w:id="0">
    <w:p w:rsidR="003D5E04" w:rsidRDefault="003D5E04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5117B77" wp14:editId="6ABA79DE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04" w:rsidRDefault="003D5E04" w:rsidP="00DD5592">
      <w:pPr>
        <w:spacing w:after="0" w:line="240" w:lineRule="auto"/>
      </w:pPr>
      <w:r>
        <w:separator/>
      </w:r>
    </w:p>
  </w:footnote>
  <w:footnote w:type="continuationSeparator" w:id="0">
    <w:p w:rsidR="003D5E04" w:rsidRDefault="003D5E04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DD5592" w:rsidP="00C06456">
    <w:pPr>
      <w:pStyle w:val="a6"/>
      <w:ind w:left="-1701"/>
      <w:rPr>
        <w:noProof/>
        <w:lang w:eastAsia="ru-RU"/>
      </w:rPr>
    </w:pP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85" w:rsidRDefault="00344885" w:rsidP="00344885">
    <w:pPr>
      <w:pStyle w:val="a6"/>
      <w:ind w:left="-1701"/>
    </w:pPr>
    <w:r>
      <w:rPr>
        <w:noProof/>
        <w:lang w:eastAsia="ru-RU"/>
      </w:rPr>
      <w:drawing>
        <wp:inline distT="0" distB="0" distL="0" distR="0" wp14:anchorId="0EE21A3C" wp14:editId="13152872">
          <wp:extent cx="7560700" cy="2038350"/>
          <wp:effectExtent l="0" t="0" r="2540" b="0"/>
          <wp:docPr id="5" name="Рисунок 5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0" cy="20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063677"/>
    <w:rsid w:val="000D025E"/>
    <w:rsid w:val="000D2DEA"/>
    <w:rsid w:val="0010479B"/>
    <w:rsid w:val="00115A58"/>
    <w:rsid w:val="00142D37"/>
    <w:rsid w:val="001621FB"/>
    <w:rsid w:val="00167825"/>
    <w:rsid w:val="0017615E"/>
    <w:rsid w:val="001943D3"/>
    <w:rsid w:val="001D25BD"/>
    <w:rsid w:val="002118DD"/>
    <w:rsid w:val="00262650"/>
    <w:rsid w:val="002729CA"/>
    <w:rsid w:val="002C49E5"/>
    <w:rsid w:val="002C6609"/>
    <w:rsid w:val="002D4D35"/>
    <w:rsid w:val="003058CB"/>
    <w:rsid w:val="00344885"/>
    <w:rsid w:val="00367CC9"/>
    <w:rsid w:val="00397F43"/>
    <w:rsid w:val="003C2C0A"/>
    <w:rsid w:val="003D5E04"/>
    <w:rsid w:val="003E186C"/>
    <w:rsid w:val="004A5CF0"/>
    <w:rsid w:val="004F584A"/>
    <w:rsid w:val="00506857"/>
    <w:rsid w:val="00552D38"/>
    <w:rsid w:val="005769DA"/>
    <w:rsid w:val="005A14A5"/>
    <w:rsid w:val="005D125D"/>
    <w:rsid w:val="005E61CB"/>
    <w:rsid w:val="00603CEF"/>
    <w:rsid w:val="006516F1"/>
    <w:rsid w:val="00671570"/>
    <w:rsid w:val="00677660"/>
    <w:rsid w:val="006B16D4"/>
    <w:rsid w:val="0071210C"/>
    <w:rsid w:val="007248FA"/>
    <w:rsid w:val="0074317F"/>
    <w:rsid w:val="00764ED1"/>
    <w:rsid w:val="007A2FA0"/>
    <w:rsid w:val="007B7E66"/>
    <w:rsid w:val="008050DC"/>
    <w:rsid w:val="00820B1B"/>
    <w:rsid w:val="0082413A"/>
    <w:rsid w:val="008A685C"/>
    <w:rsid w:val="008B337F"/>
    <w:rsid w:val="008F396B"/>
    <w:rsid w:val="0095130E"/>
    <w:rsid w:val="0095147F"/>
    <w:rsid w:val="0095421D"/>
    <w:rsid w:val="00965918"/>
    <w:rsid w:val="00974D01"/>
    <w:rsid w:val="00985DAD"/>
    <w:rsid w:val="009E20F0"/>
    <w:rsid w:val="00A17C47"/>
    <w:rsid w:val="00A65A3A"/>
    <w:rsid w:val="00A71FBE"/>
    <w:rsid w:val="00A75C70"/>
    <w:rsid w:val="00A81A26"/>
    <w:rsid w:val="00A81F84"/>
    <w:rsid w:val="00AB7192"/>
    <w:rsid w:val="00AF3DA1"/>
    <w:rsid w:val="00B631F5"/>
    <w:rsid w:val="00B673C3"/>
    <w:rsid w:val="00B73B0C"/>
    <w:rsid w:val="00BE5032"/>
    <w:rsid w:val="00C06456"/>
    <w:rsid w:val="00C97293"/>
    <w:rsid w:val="00D5398F"/>
    <w:rsid w:val="00D929AC"/>
    <w:rsid w:val="00DD5592"/>
    <w:rsid w:val="00E635D8"/>
    <w:rsid w:val="00E831CD"/>
    <w:rsid w:val="00EA5922"/>
    <w:rsid w:val="00EF4636"/>
    <w:rsid w:val="00F0165C"/>
    <w:rsid w:val="00F1535D"/>
    <w:rsid w:val="00F7334A"/>
    <w:rsid w:val="00F87D81"/>
    <w:rsid w:val="00FA27EF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D1D0-5206-469A-AE1C-5B81114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27</cp:revision>
  <cp:lastPrinted>2017-07-07T08:12:00Z</cp:lastPrinted>
  <dcterms:created xsi:type="dcterms:W3CDTF">2017-10-02T06:41:00Z</dcterms:created>
  <dcterms:modified xsi:type="dcterms:W3CDTF">2017-10-04T14:02:00Z</dcterms:modified>
</cp:coreProperties>
</file>