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83" w:rsidRDefault="00474E83" w:rsidP="00474E83">
      <w:pPr>
        <w:tabs>
          <w:tab w:val="right" w:pos="9354"/>
        </w:tabs>
        <w:ind w:firstLine="709"/>
        <w:rPr>
          <w:rFonts w:ascii="Times New Roman" w:hAnsi="Times New Roman"/>
          <w:sz w:val="28"/>
          <w:szCs w:val="28"/>
        </w:rPr>
      </w:pPr>
      <w:r w:rsidRPr="00474E83">
        <w:rPr>
          <w:rFonts w:ascii="Times New Roman" w:hAnsi="Times New Roman"/>
          <w:sz w:val="28"/>
          <w:szCs w:val="28"/>
        </w:rPr>
        <w:t>в приложении 34:</w:t>
      </w:r>
    </w:p>
    <w:p w:rsidR="00474E83" w:rsidRDefault="00474E83" w:rsidP="00474E83">
      <w:pPr>
        <w:tabs>
          <w:tab w:val="right" w:pos="9354"/>
        </w:tabs>
        <w:ind w:firstLine="709"/>
        <w:rPr>
          <w:rFonts w:ascii="Times New Roman" w:hAnsi="Times New Roman"/>
          <w:sz w:val="28"/>
          <w:szCs w:val="28"/>
        </w:rPr>
      </w:pPr>
    </w:p>
    <w:p w:rsidR="00474E83" w:rsidRPr="00266FF5" w:rsidRDefault="00474E83" w:rsidP="00474E83">
      <w:pPr>
        <w:tabs>
          <w:tab w:val="right" w:pos="9354"/>
        </w:tabs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6FF5">
        <w:rPr>
          <w:rFonts w:ascii="Times New Roman" w:hAnsi="Times New Roman"/>
          <w:sz w:val="28"/>
          <w:szCs w:val="28"/>
        </w:rPr>
        <w:t>дополнить таблицей 177 следующего содержания:</w:t>
      </w:r>
    </w:p>
    <w:p w:rsidR="00474E83" w:rsidRPr="00266FF5" w:rsidRDefault="00474E83" w:rsidP="00474E83">
      <w:pPr>
        <w:rPr>
          <w:sz w:val="28"/>
          <w:szCs w:val="28"/>
        </w:rPr>
      </w:pPr>
    </w:p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79"/>
        <w:gridCol w:w="2765"/>
      </w:tblGrid>
      <w:tr w:rsidR="00474E83" w:rsidTr="00793958">
        <w:trPr>
          <w:trHeight w:val="401"/>
        </w:trPr>
        <w:tc>
          <w:tcPr>
            <w:tcW w:w="3969" w:type="dxa"/>
            <w:shd w:val="clear" w:color="auto" w:fill="auto"/>
            <w:tcMar>
              <w:top w:w="29" w:type="dxa"/>
              <w:right w:w="86" w:type="dxa"/>
            </w:tcMar>
          </w:tcPr>
          <w:p w:rsidR="00474E83" w:rsidRPr="00CC3A73" w:rsidRDefault="00474E83" w:rsidP="00793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474E83" w:rsidRDefault="00474E83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"Таблица 177</w:t>
            </w:r>
          </w:p>
          <w:p w:rsidR="00474E83" w:rsidRDefault="00474E83" w:rsidP="00793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C3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 редакции Федерального закона </w:t>
            </w:r>
            <w:proofErr w:type="gramEnd"/>
          </w:p>
          <w:p w:rsidR="00474E83" w:rsidRPr="00CC3A73" w:rsidRDefault="00474E83" w:rsidP="00793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A73">
              <w:rPr>
                <w:rFonts w:ascii="Times New Roman" w:hAnsi="Times New Roman"/>
                <w:color w:val="000000"/>
                <w:sz w:val="28"/>
                <w:szCs w:val="28"/>
              </w:rPr>
              <w:t>"О внесении изменений в Федеральный закон "О федеральном бюджете на 2020 год</w:t>
            </w:r>
          </w:p>
          <w:p w:rsidR="00474E83" w:rsidRDefault="00474E83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C3A73">
              <w:rPr>
                <w:rFonts w:ascii="Times New Roman" w:hAnsi="Times New Roman"/>
                <w:color w:val="000000"/>
                <w:sz w:val="28"/>
                <w:szCs w:val="28"/>
              </w:rPr>
              <w:t>и на плановый период 2021 и 2022 годов")</w:t>
            </w:r>
          </w:p>
        </w:tc>
      </w:tr>
      <w:tr w:rsidR="00474E83" w:rsidTr="00793958">
        <w:trPr>
          <w:trHeight w:val="1032"/>
        </w:trPr>
        <w:tc>
          <w:tcPr>
            <w:tcW w:w="9313" w:type="dxa"/>
            <w:gridSpan w:val="3"/>
            <w:shd w:val="clear" w:color="auto" w:fill="auto"/>
            <w:tcMar>
              <w:top w:w="29" w:type="dxa"/>
              <w:right w:w="86" w:type="dxa"/>
            </w:tcMar>
            <w:vAlign w:val="bottom"/>
          </w:tcPr>
          <w:p w:rsidR="00474E83" w:rsidRDefault="00474E83" w:rsidP="00793958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Распределение субсидий на осуществление ежемесячных выплат на детей в возрасте от 3 до 7 лет включительно бюджетам субъектов Российской Федерации на 2020 год</w:t>
            </w:r>
          </w:p>
        </w:tc>
      </w:tr>
      <w:tr w:rsidR="00474E83" w:rsidTr="00793958">
        <w:trPr>
          <w:trHeight w:val="401"/>
        </w:trPr>
        <w:tc>
          <w:tcPr>
            <w:tcW w:w="9313" w:type="dxa"/>
            <w:gridSpan w:val="3"/>
            <w:tcBorders>
              <w:bottom w:val="single" w:sz="5" w:space="0" w:color="000000"/>
            </w:tcBorders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474E83" w:rsidRDefault="00474E83" w:rsidP="00793958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(тыс. рублей)</w:t>
            </w:r>
          </w:p>
        </w:tc>
      </w:tr>
      <w:tr w:rsidR="00474E83" w:rsidTr="00793958">
        <w:trPr>
          <w:trHeight w:val="372"/>
        </w:trPr>
        <w:tc>
          <w:tcPr>
            <w:tcW w:w="654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74E83" w:rsidRDefault="00474E83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субъекта Российской Федерации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74E83" w:rsidRDefault="00474E83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2020 год</w:t>
            </w:r>
          </w:p>
        </w:tc>
      </w:tr>
    </w:tbl>
    <w:p w:rsidR="00474E83" w:rsidRDefault="00474E83" w:rsidP="00474E8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765"/>
      </w:tblGrid>
      <w:tr w:rsidR="00474E83" w:rsidTr="00793958">
        <w:trPr>
          <w:tblHeader/>
        </w:trPr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74E83" w:rsidRDefault="00474E83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74E83" w:rsidRDefault="00474E83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474E83" w:rsidTr="00793958">
        <w:tc>
          <w:tcPr>
            <w:tcW w:w="6548" w:type="dxa"/>
            <w:tcBorders>
              <w:top w:val="single" w:sz="5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Адыгея (Адыгея)</w:t>
            </w:r>
          </w:p>
        </w:tc>
        <w:tc>
          <w:tcPr>
            <w:tcW w:w="2765" w:type="dxa"/>
            <w:tcBorders>
              <w:top w:val="single" w:sz="5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426 666,1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Алтай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411 395,5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Башкортостан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3 239 828,5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Бурятия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1 646 387,5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Дагестан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3 356 761,7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Ингушетия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1 126 286,4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Кабардино-Балкарская Республика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1 866 235,5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Калмыкия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504 999,7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Карачаево-Черкесская Республика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814 486,0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Карелия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974 364,8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Коми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405 390,5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Крым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2 671 973,2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Марий Эл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1 070 038,3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Мордовия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253 801,0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Саха (Якутия)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2 254 299,0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Северная Осетия - Алания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710 716,5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Татарстан (Татарстан)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482 420,8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Республика Тыва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962 318,6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Удмуртская Республика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1 148 738,8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Хакасия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626 311,1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Чеченская Республика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2 353 432,5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Чувашская Республика - Чувашия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1 594 000,0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Алтайский край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3 179 017,7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Забайкальский край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2 133 893,0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Камчатский край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764 729,3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Краснодарский край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3 689 671,6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Красноярский край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2 018 376,0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Пермский край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2 353 473,5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Приморский край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1 089 742,5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Ставропольский край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2 779 778,6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Хабаровский край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1 592 296,2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Амурская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1 037 484,7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Архангельская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811 269,1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Астраханская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1 093 634,8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Белгородская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643 891,7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Брянская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1 235 887,5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Владимирская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1 332 173,9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Волгоградская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2 265 940,4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Вологодская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1 059 295,7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Воронежская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912 539,4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Ивановская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757 821,9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Иркутская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3 101 555,9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Калининградская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895 347,0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Калужская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493 608,1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Кемеровская область - Кузбасс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1 594 130,9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Кировская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1 490 931,0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Костромская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460 909,2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Курганская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1 336 851,6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747 219,2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Ленинградская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373 006,3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Липецкая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546 195,6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Магаданская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158 392,7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Московская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1 506 649,2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Мурманская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550 561,5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Нижегородская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1 234 949,7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Новгородская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543 477,4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Новосибирская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2 184 656,3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Омская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1 840 868,9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Оренбургская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1 604 824,7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Орловская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759 711,5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Пензенская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777 732,6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Псковская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910 108,1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Ростовская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4 146 709,2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Рязанская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968 853,0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Самарская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2 178 314,8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Саратовская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2 503 854,9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Сахалинская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222 809,7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Свердловская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2 445 998,5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Смоленская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1 136 158,3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Тамбовская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669 973,1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Тверская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809 260,6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Томская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1 237 085,8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Тульская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336 863,8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Тюменская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444 397,8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Ульяновская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979 857,4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Челябинская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535 533,6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Ярославская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746 728,3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город федерального значения Москва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406 507,5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город федерального значения Санкт-Петербург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873 883,2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город федерального значения Севастополь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264 437,7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Еврейская автономная область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394 413,7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Ненецкий автономный округ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43 038,1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Ханты-Мансийский автономный округ - Югра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524 859,4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Чукотский автономный округ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72 066,9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Ямало-Ненецкий автономный округ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474E83" w:rsidRDefault="00474E83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56 574,9</w:t>
            </w:r>
          </w:p>
        </w:tc>
      </w:tr>
      <w:tr w:rsidR="00474E83" w:rsidTr="00793958">
        <w:tc>
          <w:tcPr>
            <w:tcW w:w="6548" w:type="dxa"/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474E83" w:rsidRDefault="00474E83" w:rsidP="00793958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ВСЕГО</w:t>
            </w:r>
          </w:p>
        </w:tc>
        <w:tc>
          <w:tcPr>
            <w:tcW w:w="2765" w:type="dxa"/>
            <w:shd w:val="clear" w:color="auto" w:fill="auto"/>
            <w:tcMar>
              <w:top w:w="29" w:type="dxa"/>
              <w:right w:w="86" w:type="dxa"/>
            </w:tcMar>
          </w:tcPr>
          <w:p w:rsidR="00474E83" w:rsidRPr="00266FF5" w:rsidRDefault="00474E83" w:rsidP="00793958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104 761 637,1"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;</w:t>
            </w:r>
          </w:p>
        </w:tc>
      </w:tr>
    </w:tbl>
    <w:p w:rsidR="00474E83" w:rsidRPr="00266FF5" w:rsidRDefault="00474E83" w:rsidP="00474E83">
      <w:pPr>
        <w:rPr>
          <w:sz w:val="28"/>
          <w:szCs w:val="28"/>
        </w:rPr>
      </w:pPr>
    </w:p>
    <w:p w:rsidR="00F879F0" w:rsidRDefault="00F879F0"/>
    <w:sectPr w:rsidR="00F879F0" w:rsidSect="00474E8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83"/>
    <w:rsid w:val="003465E3"/>
    <w:rsid w:val="003943DD"/>
    <w:rsid w:val="00474E83"/>
    <w:rsid w:val="008305E8"/>
    <w:rsid w:val="00B643FC"/>
    <w:rsid w:val="00BE430B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83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83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ХАНЯФИЕВА ЭЛЬНАРА БАРИЕВНА</dc:creator>
  <cp:lastModifiedBy>ХАНЯФИЕВА ЭЛЬНАРА БАРИЕВНА</cp:lastModifiedBy>
  <cp:revision>1</cp:revision>
  <dcterms:created xsi:type="dcterms:W3CDTF">2020-02-28T16:17:00Z</dcterms:created>
  <dcterms:modified xsi:type="dcterms:W3CDTF">2020-02-28T16:18:00Z</dcterms:modified>
</cp:coreProperties>
</file>